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9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C233AF" w:rsidRPr="00C233AF" w:rsidRDefault="00C233AF" w:rsidP="00C233AF">
      <w:pPr>
        <w:spacing w:after="0"/>
        <w:jc w:val="center"/>
        <w:rPr>
          <w:lang w:val="sr-Cyrl-BA"/>
        </w:rPr>
      </w:pPr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Pr="00370B16" w:rsidRDefault="005578E4" w:rsidP="005578E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Број: 02-</w:t>
      </w:r>
      <w:r w:rsidR="00785679">
        <w:rPr>
          <w:rFonts w:ascii="Times New Roman" w:hAnsi="Times New Roman" w:cs="Times New Roman"/>
          <w:sz w:val="24"/>
          <w:szCs w:val="24"/>
          <w:lang w:val="ru-RU"/>
        </w:rPr>
        <w:t>142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-С/21-</w:t>
      </w:r>
      <w:r w:rsidR="00C30A0C" w:rsidRPr="00C30A0C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Pr="00370B16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О.С.</w:t>
      </w:r>
    </w:p>
    <w:p w:rsidR="005578E4" w:rsidRPr="00370B16" w:rsidRDefault="005578E4" w:rsidP="005578E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Датум</w:t>
      </w:r>
      <w:r w:rsidRPr="009610F6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9610F6" w:rsidRPr="009610F6">
        <w:rPr>
          <w:rFonts w:ascii="Times New Roman" w:hAnsi="Times New Roman" w:cs="Times New Roman"/>
          <w:sz w:val="24"/>
          <w:szCs w:val="24"/>
          <w:lang w:val="sr-Latn-BA"/>
        </w:rPr>
        <w:t>1</w:t>
      </w:r>
      <w:r w:rsidR="00785679" w:rsidRPr="009610F6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9610F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610F6" w:rsidRPr="009610F6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Pr="009610F6"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Pr="009610F6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52/14), Републичка комисија за утврђивање сукоба интереса у органима власти Републике Српске, на </w:t>
      </w:r>
      <w:proofErr w:type="spellStart"/>
      <w:r w:rsidRPr="00370B16"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одржаној дана </w:t>
      </w:r>
      <w:r w:rsidR="009610F6" w:rsidRPr="009610F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785679" w:rsidRPr="009610F6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9610F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610F6" w:rsidRPr="009610F6">
        <w:rPr>
          <w:rFonts w:ascii="Times New Roman" w:hAnsi="Times New Roman" w:cs="Times New Roman"/>
          <w:sz w:val="24"/>
          <w:szCs w:val="24"/>
          <w:lang w:val="ru-RU"/>
        </w:rPr>
        <w:t>12.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2021. године, у предмету </w:t>
      </w:r>
      <w:r w:rsidR="00370B16">
        <w:rPr>
          <w:rFonts w:ascii="Times New Roman" w:hAnsi="Times New Roman" w:cs="Times New Roman"/>
          <w:sz w:val="24"/>
          <w:szCs w:val="24"/>
          <w:lang w:val="sr-Cyrl-CS"/>
        </w:rPr>
        <w:t xml:space="preserve">утврђивања сукоба интереса </w:t>
      </w:r>
      <w:r w:rsidR="00785679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370B16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785679">
        <w:rPr>
          <w:rFonts w:ascii="Times New Roman" w:hAnsi="Times New Roman" w:cs="Times New Roman"/>
          <w:sz w:val="24"/>
          <w:szCs w:val="24"/>
          <w:lang w:val="sr-Cyrl-CS"/>
        </w:rPr>
        <w:t xml:space="preserve">борника у Скупштини општине </w:t>
      </w:r>
      <w:proofErr w:type="spellStart"/>
      <w:r w:rsidR="00785679"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785679">
        <w:rPr>
          <w:rFonts w:ascii="Times New Roman" w:hAnsi="Times New Roman" w:cs="Times New Roman"/>
          <w:sz w:val="24"/>
          <w:szCs w:val="24"/>
          <w:lang w:val="sr-Cyrl-CS"/>
        </w:rPr>
        <w:t xml:space="preserve"> Драгомира Секулића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Pr="00370B16">
        <w:rPr>
          <w:rFonts w:ascii="Times New Roman" w:hAnsi="Times New Roman" w:cs="Times New Roman"/>
          <w:sz w:val="24"/>
          <w:szCs w:val="24"/>
          <w:lang w:val="sr-Cyrl-CS"/>
        </w:rPr>
        <w:t>донијела</w:t>
      </w:r>
      <w:proofErr w:type="spellEnd"/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</w:p>
    <w:p w:rsidR="005578E4" w:rsidRPr="00006060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78E4" w:rsidRPr="00370B16" w:rsidRDefault="005578E4" w:rsidP="005578E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b/>
          <w:sz w:val="24"/>
          <w:szCs w:val="24"/>
          <w:lang w:val="sr-Cyrl-CS"/>
        </w:rPr>
        <w:t>РЈЕШЕЊЕ</w:t>
      </w:r>
    </w:p>
    <w:p w:rsidR="005578E4" w:rsidRPr="00370B16" w:rsidRDefault="005578E4" w:rsidP="005578E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B337ED" w:rsidRDefault="005027DD" w:rsidP="0000606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Утврђује се да </w:t>
      </w:r>
      <w:r w:rsidR="00E700F8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C30A0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85679">
        <w:rPr>
          <w:rFonts w:ascii="Times New Roman" w:hAnsi="Times New Roman" w:cs="Times New Roman"/>
          <w:sz w:val="24"/>
          <w:szCs w:val="24"/>
          <w:lang w:val="sr-Cyrl-CS"/>
        </w:rPr>
        <w:t>Драгомир Секулић</w:t>
      </w:r>
      <w:r w:rsidR="005578E4"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, одборник у Скупштини општине </w:t>
      </w:r>
      <w:proofErr w:type="spellStart"/>
      <w:r w:rsidR="00785679"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C30A0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700F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C3DDC">
        <w:rPr>
          <w:rFonts w:ascii="Times New Roman" w:hAnsi="Times New Roman"/>
          <w:sz w:val="24"/>
          <w:szCs w:val="24"/>
          <w:lang w:val="sr-Cyrl-BA"/>
        </w:rPr>
        <w:t>у сукобу интереса.</w:t>
      </w:r>
    </w:p>
    <w:p w:rsidR="00006060" w:rsidRPr="00006060" w:rsidRDefault="00006060" w:rsidP="00006060">
      <w:pPr>
        <w:jc w:val="both"/>
        <w:rPr>
          <w:rFonts w:ascii="Times New Roman" w:hAnsi="Times New Roman"/>
          <w:sz w:val="24"/>
          <w:szCs w:val="24"/>
        </w:rPr>
      </w:pPr>
    </w:p>
    <w:p w:rsidR="005578E4" w:rsidRPr="00370B16" w:rsidRDefault="005578E4" w:rsidP="005578E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Образложење</w:t>
      </w:r>
    </w:p>
    <w:p w:rsidR="0027679B" w:rsidRDefault="0027679B" w:rsidP="0027679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Дана 12.02.2021. године Републичка комисија за утврђивање сукоба интереса у органима власти Републике Српске (у даљем тексту: Комисија)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је иницијативу коју су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поднијели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одборници у Скупштини општине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: Драган Јовић, Милорад Симић (ДЕМОС), Зоран Лазић, Жарко Новаковић (СНСД), Милан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Вићић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, Драгиша Видаковић (ДНС). У иницијативи наводе да је на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Скупштине општине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од дана 28.01.2021. године извршен избор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замјеника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начелника општине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. За избор Вање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lastRenderedPageBreak/>
        <w:t>Зекић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замјеника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начелника гласало је 12 одборника, а пресудан је био глас одборника ПДП-а Драгомира Секулића који је гласао за своју кћерку, те да је тако настао сукоб интереса.</w:t>
      </w:r>
    </w:p>
    <w:p w:rsidR="0027679B" w:rsidRDefault="0027679B" w:rsidP="0027679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Дана 24.02.2021. године Комисија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одлуку о покретању поступка за утврђивање постојања сукоба интереса против Драгомира Секулића.</w:t>
      </w:r>
    </w:p>
    <w:p w:rsidR="0027679B" w:rsidRDefault="0027679B" w:rsidP="0027679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Закључком Скупштине општине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од 02.03.2021. године и изјашњењем Драгомира Секулића од 11.03.2021. године,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обавијештена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је Комисија да су потписи на иницијативи за утврђивање сукоба интереса фалсификовани.</w:t>
      </w:r>
    </w:p>
    <w:p w:rsidR="0027679B" w:rsidRDefault="0027679B" w:rsidP="0027679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Комисији је поднесена нова иницијатива за утврђивање сукоба интереса за Драгомира Секулића, од дана 24.03.2021. године, заведена под предмет број: 02-281-С/21. Подносиоци су, између осталих, одборници у Скупштини општине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 то: Жарко Новаковић, Зоран Лазић (СНСД), Драган Јовић и Милорад Симић (ДЕМОС), одборници који су тврдили да су њихови потписи у првобитној иницијативи фалсификовани. Поред њих, подносиоци су и одборници: Драган Гајић, Недељко Марковић, Саво Поповић и Бојан Бојић (СНСД), а све и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>
        <w:rPr>
          <w:rFonts w:ascii="Times New Roman" w:hAnsi="Times New Roman"/>
          <w:sz w:val="24"/>
          <w:szCs w:val="24"/>
          <w:lang w:val="sr-Cyrl-CS"/>
        </w:rPr>
        <w:t xml:space="preserve"> заједно заступа пуномоћник Милош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Сикираш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, адвокат из Бијељине. У иницијативи се наводи да гласање Драгомира Секулића за именовање његове кћерке Вање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Зекић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замјеника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начелника општине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представља сукоб интереса, те да је тај глас и био пресудан.</w:t>
      </w:r>
    </w:p>
    <w:p w:rsidR="0027679B" w:rsidRDefault="0027679B" w:rsidP="0027679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Комисија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 нову иницијативу за утврђивање сукоба интереса, од дана 08.04.2021. године, заведену под предмет број: </w:t>
      </w:r>
      <w:r w:rsidR="004F56F1">
        <w:rPr>
          <w:rFonts w:ascii="Times New Roman" w:hAnsi="Times New Roman"/>
          <w:sz w:val="24"/>
          <w:szCs w:val="24"/>
          <w:lang w:val="sr-Cyrl-CS"/>
        </w:rPr>
        <w:t>02-326-С/21. Подносилац је Б. Л.</w:t>
      </w:r>
      <w:r>
        <w:rPr>
          <w:rFonts w:ascii="Times New Roman" w:hAnsi="Times New Roman"/>
          <w:sz w:val="24"/>
          <w:szCs w:val="24"/>
          <w:lang w:val="sr-Cyrl-CS"/>
        </w:rPr>
        <w:t xml:space="preserve">, а иницијатива се само у једном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дијелу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односи и на утврђивање сукоба интереса за Драгомира Секулића и његово гласање за избор кћерке за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замјеника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начелника општине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27679B" w:rsidRDefault="0027679B" w:rsidP="0027679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Још једну нову иницијативу за утврђивање сукоба интереса Комисија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дана 09.04.2021. године, заведену под предмет бро</w:t>
      </w:r>
      <w:r w:rsidR="004F56F1">
        <w:rPr>
          <w:rFonts w:ascii="Times New Roman" w:hAnsi="Times New Roman"/>
          <w:sz w:val="24"/>
          <w:szCs w:val="24"/>
          <w:lang w:val="sr-Cyrl-CS"/>
        </w:rPr>
        <w:t>ј: 02-329-С/21. Подносилац је Ц. Н.</w:t>
      </w:r>
      <w:r>
        <w:rPr>
          <w:rFonts w:ascii="Times New Roman" w:hAnsi="Times New Roman"/>
          <w:sz w:val="24"/>
          <w:szCs w:val="24"/>
          <w:lang w:val="sr-Cyrl-CS"/>
        </w:rPr>
        <w:t xml:space="preserve">, а иницијатива се само у једном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дијелу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односи и на утврђивање сукоба интереса за Драгомира Секулића и његово гласање за избор кћерке за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замјеника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начелника општине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27679B" w:rsidRPr="00006060" w:rsidRDefault="0027679B" w:rsidP="005578E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Како је у питању исто лице против којег се подносе иницијативе, исто чињенично стање и исти правни основ, сходно члану 115. Закона о општем управном поступку, Комисија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Закључак о спајању наведених поступака, те ће се водити један јединствени поступак под бројем: 02-142-С/21 за утврђивање постојања сукоба интереса за одборника у Скупштини општине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Драгомира Секулића.</w:t>
      </w:r>
    </w:p>
    <w:p w:rsidR="0045439B" w:rsidRDefault="0026212A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Дана 15.03</w:t>
      </w:r>
      <w:r w:rsidR="005578E4"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.2021. године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>Драгомир Секулић доставио је</w:t>
      </w:r>
      <w:r w:rsidR="005578E4"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одговор на </w:t>
      </w:r>
      <w:r w:rsidR="00B66050">
        <w:rPr>
          <w:rFonts w:ascii="Times New Roman" w:hAnsi="Times New Roman" w:cs="Times New Roman"/>
          <w:sz w:val="24"/>
          <w:szCs w:val="24"/>
          <w:lang w:val="sr-Cyrl-CS"/>
        </w:rPr>
        <w:t xml:space="preserve">иницијативу у којем наводи да су одборници који су наведени као подносиоци у иницијативи изјавили да су </w:t>
      </w:r>
      <w:r w:rsidR="00B6605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њихови потписи фалсификовани и да нису </w:t>
      </w:r>
      <w:proofErr w:type="spellStart"/>
      <w:r w:rsidR="00B66050">
        <w:rPr>
          <w:rFonts w:ascii="Times New Roman" w:hAnsi="Times New Roman" w:cs="Times New Roman"/>
          <w:sz w:val="24"/>
          <w:szCs w:val="24"/>
          <w:lang w:val="sr-Cyrl-CS"/>
        </w:rPr>
        <w:t>поднијели</w:t>
      </w:r>
      <w:proofErr w:type="spellEnd"/>
      <w:r w:rsidR="00B66050">
        <w:rPr>
          <w:rFonts w:ascii="Times New Roman" w:hAnsi="Times New Roman" w:cs="Times New Roman"/>
          <w:sz w:val="24"/>
          <w:szCs w:val="24"/>
          <w:lang w:val="sr-Cyrl-CS"/>
        </w:rPr>
        <w:t xml:space="preserve"> пријаву. О самом спорном гласању које је наведено у иницијативи, није се изјашњавао.</w:t>
      </w:r>
    </w:p>
    <w:p w:rsidR="00B66050" w:rsidRDefault="00B66050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поред ових навода, </w:t>
      </w:r>
      <w:r w:rsidR="00CD2158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је наставила да води поступак по службеној дужности, сходно надлежностима прописаним у чл. 16 став 1. </w:t>
      </w:r>
      <w:r w:rsidR="00CD2158" w:rsidRPr="00370B16">
        <w:rPr>
          <w:rFonts w:ascii="Times New Roman" w:hAnsi="Times New Roman" w:cs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 w:rsidR="00CD215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365E2" w:rsidRDefault="0045439B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допису </w:t>
      </w:r>
      <w:r w:rsidR="00CD2158">
        <w:rPr>
          <w:rFonts w:ascii="Times New Roman" w:hAnsi="Times New Roman" w:cs="Times New Roman"/>
          <w:sz w:val="24"/>
          <w:szCs w:val="24"/>
          <w:lang w:val="sr-Cyrl-CS"/>
        </w:rPr>
        <w:t>од 20.07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.2021. године </w:t>
      </w:r>
      <w:r w:rsidR="00CD2158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је затражила од Скупштине општине </w:t>
      </w:r>
      <w:proofErr w:type="spellStart"/>
      <w:r w:rsidR="00CD2158"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CD21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09C4">
        <w:rPr>
          <w:rFonts w:ascii="Times New Roman" w:hAnsi="Times New Roman" w:cs="Times New Roman"/>
          <w:sz w:val="24"/>
          <w:szCs w:val="24"/>
          <w:lang w:val="sr-Cyrl-CS"/>
        </w:rPr>
        <w:t xml:space="preserve">конкретан доказ како је гласао одборник Драгомир Секулић на 1. Конститутивној </w:t>
      </w:r>
      <w:proofErr w:type="spellStart"/>
      <w:r w:rsidR="002409C4"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 w:rsidR="002409C4">
        <w:rPr>
          <w:rFonts w:ascii="Times New Roman" w:hAnsi="Times New Roman" w:cs="Times New Roman"/>
          <w:sz w:val="24"/>
          <w:szCs w:val="24"/>
          <w:lang w:val="sr-Cyrl-CS"/>
        </w:rPr>
        <w:t xml:space="preserve"> Скупштине општине </w:t>
      </w:r>
      <w:proofErr w:type="spellStart"/>
      <w:r w:rsidR="002409C4"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2409C4">
        <w:rPr>
          <w:rFonts w:ascii="Times New Roman" w:hAnsi="Times New Roman" w:cs="Times New Roman"/>
          <w:sz w:val="24"/>
          <w:szCs w:val="24"/>
          <w:lang w:val="sr-Cyrl-CS"/>
        </w:rPr>
        <w:t xml:space="preserve"> дана 28.01.2021. године, а поводом тачке 6.- „Доношење </w:t>
      </w:r>
      <w:proofErr w:type="spellStart"/>
      <w:r w:rsidR="002409C4">
        <w:rPr>
          <w:rFonts w:ascii="Times New Roman" w:hAnsi="Times New Roman" w:cs="Times New Roman"/>
          <w:sz w:val="24"/>
          <w:szCs w:val="24"/>
          <w:lang w:val="sr-Cyrl-CS"/>
        </w:rPr>
        <w:t>Рјешења</w:t>
      </w:r>
      <w:proofErr w:type="spellEnd"/>
      <w:r w:rsidR="002409C4">
        <w:rPr>
          <w:rFonts w:ascii="Times New Roman" w:hAnsi="Times New Roman" w:cs="Times New Roman"/>
          <w:sz w:val="24"/>
          <w:szCs w:val="24"/>
          <w:lang w:val="sr-Cyrl-CS"/>
        </w:rPr>
        <w:t xml:space="preserve"> о избору </w:t>
      </w:r>
      <w:proofErr w:type="spellStart"/>
      <w:r w:rsidR="002409C4">
        <w:rPr>
          <w:rFonts w:ascii="Times New Roman" w:hAnsi="Times New Roman" w:cs="Times New Roman"/>
          <w:sz w:val="24"/>
          <w:szCs w:val="24"/>
          <w:lang w:val="sr-Cyrl-CS"/>
        </w:rPr>
        <w:t>замјеника</w:t>
      </w:r>
      <w:proofErr w:type="spellEnd"/>
      <w:r w:rsidR="002409C4">
        <w:rPr>
          <w:rFonts w:ascii="Times New Roman" w:hAnsi="Times New Roman" w:cs="Times New Roman"/>
          <w:sz w:val="24"/>
          <w:szCs w:val="24"/>
          <w:lang w:val="sr-Cyrl-CS"/>
        </w:rPr>
        <w:t xml:space="preserve"> начелника Општине“.</w:t>
      </w:r>
    </w:p>
    <w:p w:rsidR="002409C4" w:rsidRDefault="002409C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одговору Скупштине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наводи се да је гласање било у складу са процедуром прописаном Пословником, те да одборници нису искористили право да затраже појединачно гласање. С тога, за предметну тачку је јавно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гласано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није </w:t>
      </w:r>
      <w:r w:rsidR="00351C61">
        <w:rPr>
          <w:rFonts w:ascii="Times New Roman" w:hAnsi="Times New Roman" w:cs="Times New Roman"/>
          <w:sz w:val="24"/>
          <w:szCs w:val="24"/>
          <w:lang w:val="sr-Cyrl-CS"/>
        </w:rPr>
        <w:t>затражено појединачно изјашњење, те због свега наведеног није могуће доставити доказ о конкретном гласању.</w:t>
      </w:r>
    </w:p>
    <w:p w:rsidR="0053424D" w:rsidRDefault="00351C61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Подносиоци иницијативе доставили су следеће доказе: сазив број: 01-013-4/21 од 27.01.2021. године, извод из записника са конститутивне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сједнице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Скупштине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 28.01.2021. године, </w:t>
      </w:r>
      <w:r w:rsidR="00166F37">
        <w:rPr>
          <w:rFonts w:ascii="Times New Roman" w:hAnsi="Times New Roman" w:cs="Times New Roman"/>
          <w:sz w:val="24"/>
          <w:szCs w:val="24"/>
          <w:lang w:val="sr-Cyrl-CS"/>
        </w:rPr>
        <w:t xml:space="preserve">Одлука о проглашењу мандата одборника Скупштине општине </w:t>
      </w:r>
      <w:proofErr w:type="spellStart"/>
      <w:r w:rsidR="00166F37"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166F37">
        <w:rPr>
          <w:rFonts w:ascii="Times New Roman" w:hAnsi="Times New Roman" w:cs="Times New Roman"/>
          <w:sz w:val="24"/>
          <w:szCs w:val="24"/>
          <w:lang w:val="sr-Cyrl-CS"/>
        </w:rPr>
        <w:t xml:space="preserve"> број 01-111-21/21 од 28.01.2021. године и </w:t>
      </w:r>
      <w:proofErr w:type="spellStart"/>
      <w:r w:rsidR="00166F37">
        <w:rPr>
          <w:rFonts w:ascii="Times New Roman" w:hAnsi="Times New Roman" w:cs="Times New Roman"/>
          <w:sz w:val="24"/>
          <w:szCs w:val="24"/>
          <w:lang w:val="sr-Cyrl-CS"/>
        </w:rPr>
        <w:t>Рјешење</w:t>
      </w:r>
      <w:proofErr w:type="spellEnd"/>
      <w:r w:rsidR="00166F37">
        <w:rPr>
          <w:rFonts w:ascii="Times New Roman" w:hAnsi="Times New Roman" w:cs="Times New Roman"/>
          <w:sz w:val="24"/>
          <w:szCs w:val="24"/>
          <w:lang w:val="sr-Cyrl-CS"/>
        </w:rPr>
        <w:t xml:space="preserve"> о избору </w:t>
      </w:r>
      <w:proofErr w:type="spellStart"/>
      <w:r w:rsidR="00166F37">
        <w:rPr>
          <w:rFonts w:ascii="Times New Roman" w:hAnsi="Times New Roman" w:cs="Times New Roman"/>
          <w:sz w:val="24"/>
          <w:szCs w:val="24"/>
          <w:lang w:val="sr-Cyrl-CS"/>
        </w:rPr>
        <w:t>замјеника</w:t>
      </w:r>
      <w:proofErr w:type="spellEnd"/>
      <w:r w:rsidR="00166F37">
        <w:rPr>
          <w:rFonts w:ascii="Times New Roman" w:hAnsi="Times New Roman" w:cs="Times New Roman"/>
          <w:sz w:val="24"/>
          <w:szCs w:val="24"/>
          <w:lang w:val="sr-Cyrl-CS"/>
        </w:rPr>
        <w:t xml:space="preserve"> начелника општине </w:t>
      </w:r>
      <w:proofErr w:type="spellStart"/>
      <w:r w:rsidR="00166F37"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 w:rsidR="00166F37">
        <w:rPr>
          <w:rFonts w:ascii="Times New Roman" w:hAnsi="Times New Roman" w:cs="Times New Roman"/>
          <w:sz w:val="24"/>
          <w:szCs w:val="24"/>
          <w:lang w:val="sr-Cyrl-CS"/>
        </w:rPr>
        <w:t xml:space="preserve"> број 01-111-6/21 од 28.01.2021. године.</w:t>
      </w:r>
    </w:p>
    <w:p w:rsidR="00DA723E" w:rsidRPr="00DA723E" w:rsidRDefault="00DA723E" w:rsidP="00DA723E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DA723E">
        <w:rPr>
          <w:rFonts w:ascii="Times New Roman" w:hAnsi="Times New Roman"/>
          <w:sz w:val="24"/>
          <w:szCs w:val="24"/>
          <w:lang w:val="sr-Cyrl-CS"/>
        </w:rPr>
        <w:t>Увидом и анализом прикупљених доказа, утврђено је следеће чињенично стање:</w:t>
      </w:r>
    </w:p>
    <w:p w:rsidR="00166F37" w:rsidRDefault="00166F37" w:rsidP="00DA723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Скупштина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на конститутивној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 28.01.2021. године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донијела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Одлуку о проглашењу мандата одборника Скупштине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изабраних на локалним изборима одржаним 15.11.2020. године, међу којима и мандат Драгомира Секулића из ПДП-а</w:t>
      </w:r>
    </w:p>
    <w:p w:rsidR="00166F37" w:rsidRDefault="00166F37" w:rsidP="00166F3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првој конститутивној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Скупштине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 28.01.2021. године, присуствовало је 22 одборника, међу којима и Драгомир Секулић</w:t>
      </w:r>
    </w:p>
    <w:p w:rsidR="00ED77DE" w:rsidRDefault="00ED77DE" w:rsidP="00166F3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Под тачком 6.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сједнице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предложена је Вања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Зекић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замјеника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начелника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а скупштина је без дискусије са 12 гласова „за“ и 10 „уздржаних“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донијела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Рјешење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 избору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замјеника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начелника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Вање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Зекић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166F37" w:rsidRDefault="00166F37" w:rsidP="00166F37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166F37" w:rsidRDefault="005578E4" w:rsidP="00166F3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F37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проведеног поступка, Комисија је </w:t>
      </w:r>
      <w:proofErr w:type="spellStart"/>
      <w:r w:rsidRPr="00166F37">
        <w:rPr>
          <w:rFonts w:ascii="Times New Roman" w:hAnsi="Times New Roman" w:cs="Times New Roman"/>
          <w:sz w:val="24"/>
          <w:szCs w:val="24"/>
          <w:lang w:val="sr-Cyrl-CS"/>
        </w:rPr>
        <w:t>донијела</w:t>
      </w:r>
      <w:proofErr w:type="spellEnd"/>
      <w:r w:rsidRPr="00166F37">
        <w:rPr>
          <w:rFonts w:ascii="Times New Roman" w:hAnsi="Times New Roman" w:cs="Times New Roman"/>
          <w:sz w:val="24"/>
          <w:szCs w:val="24"/>
          <w:lang w:val="sr-Cyrl-CS"/>
        </w:rPr>
        <w:t xml:space="preserve"> одлуку као у изреци, из следећих разлога:</w:t>
      </w:r>
    </w:p>
    <w:p w:rsidR="005578E4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</w:t>
      </w:r>
      <w:proofErr w:type="spellStart"/>
      <w:r w:rsidRPr="00370B16">
        <w:rPr>
          <w:rFonts w:ascii="Times New Roman" w:hAnsi="Times New Roman" w:cs="Times New Roman"/>
          <w:sz w:val="24"/>
          <w:szCs w:val="24"/>
          <w:lang w:val="sr-Cyrl-CS"/>
        </w:rPr>
        <w:t>савјетника</w:t>
      </w:r>
      <w:proofErr w:type="spellEnd"/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у органима власти Републике Српске и 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јединица локалне самоуправе у обављању јавне функције, а у циљу спречавања сукоба интереса.</w:t>
      </w:r>
    </w:p>
    <w:p w:rsidR="009C2EC0" w:rsidRDefault="009C2EC0" w:rsidP="009C2EC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спречавању сукоба интереса у органима власти Републике Српске прописано је да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сукоб интереса постоји у ситуацијама у којима изабрани представник, носилац извршне функције или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савјетник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има приватни интерес који је такав да може утицати или изгледа да може утицати, на непристрасно и објективно вршење његове дужности, а приватни интерес укључује било коју предност за њега или његову породицу и др. лица или организације са којима је он имао или има пословне, политичке и друге везе. </w:t>
      </w:r>
    </w:p>
    <w:p w:rsidR="009C2EC0" w:rsidRPr="001017F6" w:rsidRDefault="001017F6" w:rsidP="00557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3.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спречавању сукоба интереса у ор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ганима власти Републике Српске прописани су принципи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дјеловања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између којих је и да су изабрани представници у обављању јавне функције дужни да се понашају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савјесно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одговорно, законито, непристрасно и часно, придржавати се принципа одговорности, поштења,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савјесности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отворености 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вјеродостојности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, те да се придржавају етике позива и функције коју обављају; да у обављању јавне функције не смију свој приватни интерес стављати изнад јавног;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објективност.</w:t>
      </w: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</w:t>
      </w:r>
      <w:proofErr w:type="spellStart"/>
      <w:r w:rsidRPr="00370B16">
        <w:rPr>
          <w:rFonts w:ascii="Times New Roman" w:hAnsi="Times New Roman" w:cs="Times New Roman"/>
          <w:sz w:val="24"/>
          <w:szCs w:val="24"/>
          <w:lang w:val="sr-Cyrl-CS"/>
        </w:rPr>
        <w:t>Вијећу</w:t>
      </w:r>
      <w:proofErr w:type="spellEnd"/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народа РС и одборници у скупштинама јединица локалне самоуправе.</w:t>
      </w:r>
    </w:p>
    <w:p w:rsidR="005578E4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70B16">
        <w:rPr>
          <w:rFonts w:ascii="Times New Roman" w:hAnsi="Times New Roman" w:cs="Times New Roman"/>
          <w:sz w:val="24"/>
          <w:szCs w:val="24"/>
          <w:lang w:val="sr-Cyrl-BA"/>
        </w:rPr>
        <w:t xml:space="preserve">Сходно томе, како је одборник у скупштини локалне самоуправе „изабрани представник“, као такав је третиран Законом о </w:t>
      </w:r>
      <w:proofErr w:type="spellStart"/>
      <w:r w:rsidRPr="00370B16">
        <w:rPr>
          <w:rFonts w:ascii="Times New Roman" w:hAnsi="Times New Roman" w:cs="Times New Roman"/>
          <w:sz w:val="24"/>
          <w:szCs w:val="24"/>
          <w:lang w:val="sr-Cyrl-BA"/>
        </w:rPr>
        <w:t>спречавању</w:t>
      </w:r>
      <w:proofErr w:type="spellEnd"/>
      <w:r w:rsidRPr="00370B16">
        <w:rPr>
          <w:rFonts w:ascii="Times New Roman" w:hAnsi="Times New Roman" w:cs="Times New Roman"/>
          <w:sz w:val="24"/>
          <w:szCs w:val="24"/>
          <w:lang w:val="sr-Cyrl-BA"/>
        </w:rPr>
        <w:t xml:space="preserve"> сукоба интереса у органима власти РС и тај закон се примјењује на „изабране представнике“.</w:t>
      </w:r>
    </w:p>
    <w:p w:rsidR="00ED77DE" w:rsidRDefault="00ED77DE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9. под д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) Закона о спречавању сукоба интереса у органима власти Републике Српске, прописано је 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изабраним представницима, носиоцима извршних функција 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савјетницима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забрањено привилеговати лица ради страначког или другог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опредјељења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или због поријекла, личних или породичних веза.</w:t>
      </w:r>
    </w:p>
    <w:p w:rsidR="004479B2" w:rsidRDefault="004479B2" w:rsidP="005578E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конкретном случају, одборник Драгомир Секулић се на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Скупштине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није изузео од гласања и учествовао је у гласању за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замјеника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начелника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иако је као кандидат за ову позицију била његова кћерка Вања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Зекић</w:t>
      </w:r>
      <w:proofErr w:type="spellEnd"/>
      <w:r w:rsidR="00127418">
        <w:rPr>
          <w:rFonts w:ascii="Times New Roman" w:hAnsi="Times New Roman" w:cs="Times New Roman"/>
          <w:sz w:val="24"/>
          <w:szCs w:val="24"/>
          <w:lang w:val="sr-Cyrl-CS"/>
        </w:rPr>
        <w:t>, чиме се основано може сумњати да је привилеговао своју кћерку за избор на ову позицију само на основу породичних веза, јер ово изгледа да може утицати, на непристрасно и објективно вршење његове дужности.</w:t>
      </w:r>
    </w:p>
    <w:p w:rsidR="00B1705C" w:rsidRDefault="00B1705C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Дух закона јасно истиче интенцију законодавца да јавну функцију ослободи било каквог утицаја приватног интереса који се може појавити приликом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обнашања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јавне функције. Законодавац је овај критеријум поставио високо и пооштрио његово тумачење, јер прописује да сукоб интереса постоји и кад приватни интерес „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изгледа да може утицати, на непристрасно и објективно вршење његове дужности“. Ово се види и из дефиниције приватног интереса која је постављена доста широко и </w:t>
      </w:r>
      <w:r w:rsidR="00E2262B">
        <w:rPr>
          <w:rFonts w:ascii="Times New Roman" w:hAnsi="Times New Roman" w:cs="Times New Roman"/>
          <w:sz w:val="24"/>
          <w:szCs w:val="24"/>
          <w:lang w:val="sr-Cyrl-CS"/>
        </w:rPr>
        <w:t xml:space="preserve">„укључује било коју предност“ за њега/њу и повезана им лица. Свакако да одборник који </w:t>
      </w:r>
      <w:r w:rsidR="004479B2">
        <w:rPr>
          <w:rFonts w:ascii="Times New Roman" w:hAnsi="Times New Roman" w:cs="Times New Roman"/>
          <w:sz w:val="24"/>
          <w:szCs w:val="24"/>
          <w:lang w:val="sr-Cyrl-CS"/>
        </w:rPr>
        <w:t>гласа за члана своје породице приликом избора на одређену јавну функцију</w:t>
      </w:r>
      <w:r w:rsidR="000450AF">
        <w:rPr>
          <w:rFonts w:ascii="Times New Roman" w:hAnsi="Times New Roman" w:cs="Times New Roman"/>
          <w:sz w:val="24"/>
          <w:szCs w:val="24"/>
          <w:lang w:val="sr-Cyrl-CS"/>
        </w:rPr>
        <w:t>, представља</w:t>
      </w:r>
      <w:r w:rsidR="00E2262B">
        <w:rPr>
          <w:rFonts w:ascii="Times New Roman" w:hAnsi="Times New Roman" w:cs="Times New Roman"/>
          <w:sz w:val="24"/>
          <w:szCs w:val="24"/>
          <w:lang w:val="sr-Cyrl-CS"/>
        </w:rPr>
        <w:t xml:space="preserve"> разумну сумњу да доношење једне такве одлуке изгледа да може утицати, на непристрасно и објективно поступање приликом гласања и доношења такве одлуке.</w:t>
      </w:r>
    </w:p>
    <w:p w:rsidR="006425AA" w:rsidRDefault="00E2262B" w:rsidP="006425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Свакако да је овај дух закона разрађен и кроз принципе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дјел</w:t>
      </w:r>
      <w:r w:rsidR="000450AF">
        <w:rPr>
          <w:rFonts w:ascii="Times New Roman" w:hAnsi="Times New Roman" w:cs="Times New Roman"/>
          <w:sz w:val="24"/>
          <w:szCs w:val="24"/>
          <w:lang w:val="sr-Cyrl-CS"/>
        </w:rPr>
        <w:t>овања</w:t>
      </w:r>
      <w:proofErr w:type="spellEnd"/>
      <w:r w:rsidR="000450AF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прописани као </w:t>
      </w:r>
      <w:proofErr w:type="spellStart"/>
      <w:r w:rsidR="000450AF">
        <w:rPr>
          <w:rFonts w:ascii="Times New Roman" w:hAnsi="Times New Roman" w:cs="Times New Roman"/>
          <w:sz w:val="24"/>
          <w:szCs w:val="24"/>
          <w:lang w:val="sr-Cyrl-CS"/>
        </w:rPr>
        <w:t>пон</w:t>
      </w:r>
      <w:proofErr w:type="spellEnd"/>
      <w:r w:rsidR="000450AF">
        <w:rPr>
          <w:rFonts w:ascii="Times New Roman" w:hAnsi="Times New Roman" w:cs="Times New Roman"/>
          <w:sz w:val="24"/>
          <w:szCs w:val="24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шање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јавних функционера. Њихова природа законског принципа указује да су то само основе приликом њиховог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дјеловања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тј. минимални праг који је потребан приликом њиховог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обнашања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дужности.</w:t>
      </w:r>
      <w:r w:rsidR="006425A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6425AA">
        <w:rPr>
          <w:rFonts w:ascii="Times New Roman" w:hAnsi="Times New Roman" w:cs="Times New Roman"/>
          <w:sz w:val="24"/>
          <w:szCs w:val="24"/>
          <w:lang w:val="sr-Cyrl-CS"/>
        </w:rPr>
        <w:t>Савјесност</w:t>
      </w:r>
      <w:proofErr w:type="spellEnd"/>
      <w:r w:rsidR="006425AA">
        <w:rPr>
          <w:rFonts w:ascii="Times New Roman" w:hAnsi="Times New Roman" w:cs="Times New Roman"/>
          <w:sz w:val="24"/>
          <w:szCs w:val="24"/>
          <w:lang w:val="sr-Cyrl-CS"/>
        </w:rPr>
        <w:t xml:space="preserve">, непристрасност, отвореност и </w:t>
      </w:r>
      <w:proofErr w:type="spellStart"/>
      <w:r w:rsidR="006425AA">
        <w:rPr>
          <w:rFonts w:ascii="Times New Roman" w:hAnsi="Times New Roman" w:cs="Times New Roman"/>
          <w:sz w:val="24"/>
          <w:szCs w:val="24"/>
          <w:lang w:val="sr-Cyrl-CS"/>
        </w:rPr>
        <w:t>вјеродостојност</w:t>
      </w:r>
      <w:proofErr w:type="spellEnd"/>
      <w:r w:rsidR="006425AA">
        <w:rPr>
          <w:rFonts w:ascii="Times New Roman" w:hAnsi="Times New Roman" w:cs="Times New Roman"/>
          <w:sz w:val="24"/>
          <w:szCs w:val="24"/>
          <w:lang w:val="sr-Cyrl-CS"/>
        </w:rPr>
        <w:t xml:space="preserve"> налажу јавним функционерима да не гласају за одлуке које се тичу </w:t>
      </w:r>
      <w:r w:rsidR="004479B2">
        <w:rPr>
          <w:rFonts w:ascii="Times New Roman" w:hAnsi="Times New Roman" w:cs="Times New Roman"/>
          <w:sz w:val="24"/>
          <w:szCs w:val="24"/>
          <w:lang w:val="sr-Cyrl-CS"/>
        </w:rPr>
        <w:t>чланова њихове породице</w:t>
      </w:r>
      <w:r w:rsidR="006425AA">
        <w:rPr>
          <w:rFonts w:ascii="Times New Roman" w:hAnsi="Times New Roman" w:cs="Times New Roman"/>
          <w:sz w:val="24"/>
          <w:szCs w:val="24"/>
          <w:lang w:val="sr-Cyrl-CS"/>
        </w:rPr>
        <w:t xml:space="preserve">, те су из разлога отворености дужни јавно да се уздрже од гласања и образложе на записник своју одлуку. Овим се, прије свега, остварује принцип отворености, а чува се и </w:t>
      </w:r>
      <w:proofErr w:type="spellStart"/>
      <w:r w:rsidR="006425AA">
        <w:rPr>
          <w:rFonts w:ascii="Times New Roman" w:hAnsi="Times New Roman" w:cs="Times New Roman"/>
          <w:sz w:val="24"/>
          <w:szCs w:val="24"/>
          <w:lang w:val="sr-Cyrl-CS"/>
        </w:rPr>
        <w:t>савјесно</w:t>
      </w:r>
      <w:proofErr w:type="spellEnd"/>
      <w:r w:rsidR="006425AA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proofErr w:type="spellStart"/>
      <w:r w:rsidR="006425AA">
        <w:rPr>
          <w:rFonts w:ascii="Times New Roman" w:hAnsi="Times New Roman" w:cs="Times New Roman"/>
          <w:sz w:val="24"/>
          <w:szCs w:val="24"/>
          <w:lang w:val="sr-Cyrl-CS"/>
        </w:rPr>
        <w:t>вјеродостојно</w:t>
      </w:r>
      <w:proofErr w:type="spellEnd"/>
      <w:r w:rsidR="006425A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6425AA">
        <w:rPr>
          <w:rFonts w:ascii="Times New Roman" w:hAnsi="Times New Roman" w:cs="Times New Roman"/>
          <w:sz w:val="24"/>
          <w:szCs w:val="24"/>
          <w:lang w:val="sr-Cyrl-CS"/>
        </w:rPr>
        <w:t>дјеловање</w:t>
      </w:r>
      <w:proofErr w:type="spellEnd"/>
      <w:r w:rsidR="006425AA">
        <w:rPr>
          <w:rFonts w:ascii="Times New Roman" w:hAnsi="Times New Roman" w:cs="Times New Roman"/>
          <w:sz w:val="24"/>
          <w:szCs w:val="24"/>
          <w:lang w:val="sr-Cyrl-CS"/>
        </w:rPr>
        <w:t xml:space="preserve"> јавних функционера. Овим поступком не учествују у одлучивању личне добити</w:t>
      </w:r>
      <w:r w:rsidR="000450AF">
        <w:rPr>
          <w:rFonts w:ascii="Times New Roman" w:hAnsi="Times New Roman" w:cs="Times New Roman"/>
          <w:sz w:val="24"/>
          <w:szCs w:val="24"/>
          <w:lang w:val="sr-Cyrl-CS"/>
        </w:rPr>
        <w:t xml:space="preserve"> чланова њихове по</w:t>
      </w:r>
      <w:r w:rsidR="000450AF">
        <w:rPr>
          <w:rFonts w:ascii="Times New Roman" w:hAnsi="Times New Roman" w:cs="Times New Roman"/>
          <w:sz w:val="24"/>
          <w:szCs w:val="24"/>
          <w:lang w:val="sr-Cyrl-BA"/>
        </w:rPr>
        <w:t>р</w:t>
      </w:r>
      <w:proofErr w:type="spellStart"/>
      <w:r w:rsidR="004479B2">
        <w:rPr>
          <w:rFonts w:ascii="Times New Roman" w:hAnsi="Times New Roman" w:cs="Times New Roman"/>
          <w:sz w:val="24"/>
          <w:szCs w:val="24"/>
          <w:lang w:val="sr-Cyrl-CS"/>
        </w:rPr>
        <w:t>одице</w:t>
      </w:r>
      <w:proofErr w:type="spellEnd"/>
      <w:r w:rsidR="006425AA">
        <w:rPr>
          <w:rFonts w:ascii="Times New Roman" w:hAnsi="Times New Roman" w:cs="Times New Roman"/>
          <w:sz w:val="24"/>
          <w:szCs w:val="24"/>
          <w:lang w:val="sr-Cyrl-CS"/>
        </w:rPr>
        <w:t xml:space="preserve">, те </w:t>
      </w:r>
      <w:r w:rsidR="004479B2">
        <w:rPr>
          <w:rFonts w:ascii="Times New Roman" w:hAnsi="Times New Roman" w:cs="Times New Roman"/>
          <w:sz w:val="24"/>
          <w:szCs w:val="24"/>
          <w:lang w:val="sr-Cyrl-CS"/>
        </w:rPr>
        <w:t xml:space="preserve">ће јавни интерес </w:t>
      </w:r>
      <w:r w:rsidR="006425AA">
        <w:rPr>
          <w:rFonts w:ascii="Times New Roman" w:hAnsi="Times New Roman" w:cs="Times New Roman"/>
          <w:sz w:val="24"/>
          <w:szCs w:val="24"/>
          <w:lang w:val="sr-Cyrl-CS"/>
        </w:rPr>
        <w:t>остати изнад приватног.</w:t>
      </w:r>
    </w:p>
    <w:p w:rsidR="006425AA" w:rsidRDefault="000532A6" w:rsidP="006425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Поштовање ових принципа и поступка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дјеловања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законодавац је, иако само за једну категорију, стриктно прописао наводећи неспојивост са привредним друштвима. У члану 6. став 2. 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јавне функционере јасно наводи да „не могу гласати по било којем питању које се непосредно тиче привредног друштва у којем он или члан његове породице има финансијски интерес и дужан је, када се нађе у таквим ситуацијама, уздржати се од гласања, те на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објаснити разлоге због којих се уздржао од гласања.“</w:t>
      </w:r>
    </w:p>
    <w:p w:rsidR="0066118C" w:rsidRDefault="004479B2" w:rsidP="000060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Без обзира на </w:t>
      </w:r>
      <w:r w:rsidR="00127418">
        <w:rPr>
          <w:rFonts w:ascii="Times New Roman" w:hAnsi="Times New Roman" w:cs="Times New Roman"/>
          <w:sz w:val="24"/>
          <w:szCs w:val="24"/>
          <w:lang w:val="sr-Cyrl-CS"/>
        </w:rPr>
        <w:t xml:space="preserve">стриктно прописивање изузећа само за ову конкретну ситуацију, сагледавајући дух закона у </w:t>
      </w:r>
      <w:proofErr w:type="spellStart"/>
      <w:r w:rsidR="00127418">
        <w:rPr>
          <w:rFonts w:ascii="Times New Roman" w:hAnsi="Times New Roman" w:cs="Times New Roman"/>
          <w:sz w:val="24"/>
          <w:szCs w:val="24"/>
          <w:lang w:val="sr-Cyrl-CS"/>
        </w:rPr>
        <w:t>цјелини</w:t>
      </w:r>
      <w:proofErr w:type="spellEnd"/>
      <w:r w:rsidR="00127418">
        <w:rPr>
          <w:rFonts w:ascii="Times New Roman" w:hAnsi="Times New Roman" w:cs="Times New Roman"/>
          <w:sz w:val="24"/>
          <w:szCs w:val="24"/>
          <w:lang w:val="sr-Cyrl-CS"/>
        </w:rPr>
        <w:t xml:space="preserve">, саму интенцију законодавца и принципе на којима почива закон, јасно је да су то норме и принципи који се морају </w:t>
      </w:r>
      <w:proofErr w:type="spellStart"/>
      <w:r w:rsidR="00127418">
        <w:rPr>
          <w:rFonts w:ascii="Times New Roman" w:hAnsi="Times New Roman" w:cs="Times New Roman"/>
          <w:sz w:val="24"/>
          <w:szCs w:val="24"/>
          <w:lang w:val="sr-Cyrl-CS"/>
        </w:rPr>
        <w:t>примијенити</w:t>
      </w:r>
      <w:proofErr w:type="spellEnd"/>
      <w:r w:rsidR="00127418">
        <w:rPr>
          <w:rFonts w:ascii="Times New Roman" w:hAnsi="Times New Roman" w:cs="Times New Roman"/>
          <w:sz w:val="24"/>
          <w:szCs w:val="24"/>
          <w:lang w:val="sr-Cyrl-CS"/>
        </w:rPr>
        <w:t xml:space="preserve"> и у осталим случајевима када се јавни фу</w:t>
      </w:r>
      <w:r w:rsidR="00510559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27418">
        <w:rPr>
          <w:rFonts w:ascii="Times New Roman" w:hAnsi="Times New Roman" w:cs="Times New Roman"/>
          <w:sz w:val="24"/>
          <w:szCs w:val="24"/>
          <w:lang w:val="sr-Cyrl-CS"/>
        </w:rPr>
        <w:t>кционери могу наћи у сукобу интереса.</w:t>
      </w:r>
    </w:p>
    <w:p w:rsidR="00006060" w:rsidRDefault="00006060" w:rsidP="000060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6060" w:rsidRDefault="00006060" w:rsidP="000060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6060" w:rsidRDefault="00006060" w:rsidP="000060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6060" w:rsidRPr="00006060" w:rsidRDefault="00006060" w:rsidP="000060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48FC" w:rsidRDefault="00B35E5F" w:rsidP="008F48FC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 xml:space="preserve">Сходно наведеном, </w:t>
      </w:r>
      <w:r w:rsidR="000532A6">
        <w:rPr>
          <w:rFonts w:ascii="Times New Roman" w:hAnsi="Times New Roman"/>
          <w:sz w:val="24"/>
          <w:szCs w:val="24"/>
          <w:lang w:val="sr-Cyrl-BA"/>
        </w:rPr>
        <w:t>на основу свих наведених чињеница, одлучено је као у диспозитиву рјешења.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8F48FC" w:rsidRDefault="008F48FC" w:rsidP="008F48FC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Поука о правном средству: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Против овог </w:t>
      </w:r>
      <w:proofErr w:type="spellStart"/>
      <w:r w:rsidRPr="00370B16">
        <w:rPr>
          <w:rFonts w:ascii="Times New Roman" w:hAnsi="Times New Roman" w:cs="Times New Roman"/>
          <w:sz w:val="24"/>
          <w:szCs w:val="24"/>
          <w:lang w:val="sr-Cyrl-CS"/>
        </w:rPr>
        <w:t>Рјешења</w:t>
      </w:r>
      <w:proofErr w:type="spellEnd"/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може се изјавити                                   ПРЕДСЈЕДНИЦА КОМИСИЈЕ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жалба Комисији за жалбе у року од                                              </w:t>
      </w:r>
      <w:proofErr w:type="spellStart"/>
      <w:r w:rsidRPr="00370B16">
        <w:rPr>
          <w:rFonts w:ascii="Times New Roman" w:hAnsi="Times New Roman" w:cs="Times New Roman"/>
          <w:sz w:val="24"/>
          <w:szCs w:val="24"/>
          <w:lang w:val="sr-Cyrl-CS"/>
        </w:rPr>
        <w:t>Обренка</w:t>
      </w:r>
      <w:proofErr w:type="spellEnd"/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Слијепчевић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15 (петнаест) дана од дана пријема 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овог </w:t>
      </w:r>
      <w:proofErr w:type="spellStart"/>
      <w:r w:rsidRPr="00370B16">
        <w:rPr>
          <w:rFonts w:ascii="Times New Roman" w:hAnsi="Times New Roman" w:cs="Times New Roman"/>
          <w:sz w:val="24"/>
          <w:szCs w:val="24"/>
          <w:lang w:val="sr-Cyrl-CS"/>
        </w:rPr>
        <w:t>Рјешења</w:t>
      </w:r>
      <w:proofErr w:type="spellEnd"/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 Жалба се подноси 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путем ове Комисије.</w:t>
      </w:r>
    </w:p>
    <w:p w:rsidR="005578E4" w:rsidRPr="00370B16" w:rsidRDefault="005578E4" w:rsidP="005578E4">
      <w:pPr>
        <w:spacing w:after="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370B16" w:rsidRDefault="005578E4" w:rsidP="005578E4">
      <w:pPr>
        <w:spacing w:after="80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Доставити:</w:t>
      </w:r>
    </w:p>
    <w:p w:rsidR="005578E4" w:rsidRPr="00370B16" w:rsidRDefault="005578E4" w:rsidP="005578E4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53EE" w:rsidRPr="00031258" w:rsidRDefault="001C4F0C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Драгомир Секулић</w:t>
      </w:r>
    </w:p>
    <w:p w:rsidR="00031258" w:rsidRPr="00031258" w:rsidRDefault="004F56F1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Адвокат М. С.</w:t>
      </w:r>
      <w:bookmarkStart w:id="1" w:name="_GoBack"/>
      <w:bookmarkEnd w:id="1"/>
    </w:p>
    <w:p w:rsidR="00031258" w:rsidRPr="0066118C" w:rsidRDefault="004F56F1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Ц. Н..</w:t>
      </w:r>
    </w:p>
    <w:p w:rsidR="0066118C" w:rsidRPr="0066118C" w:rsidRDefault="004F56F1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Б. Л.</w:t>
      </w:r>
    </w:p>
    <w:p w:rsidR="0066118C" w:rsidRPr="00434BA9" w:rsidRDefault="0066118C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спис предмета</w:t>
      </w:r>
    </w:p>
    <w:p w:rsidR="005578E4" w:rsidRPr="00705213" w:rsidRDefault="005578E4" w:rsidP="0039559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5578E4" w:rsidRPr="00705213" w:rsidSect="0042585A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DCF" w:rsidRDefault="00210DCF" w:rsidP="00FD3BDA">
      <w:pPr>
        <w:spacing w:after="0" w:line="240" w:lineRule="auto"/>
      </w:pPr>
      <w:r>
        <w:separator/>
      </w:r>
    </w:p>
  </w:endnote>
  <w:endnote w:type="continuationSeparator" w:id="0">
    <w:p w:rsidR="00210DCF" w:rsidRDefault="00210DCF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1258" w:rsidRDefault="00613C5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4F0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31258" w:rsidRDefault="000312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DCF" w:rsidRDefault="00210DCF" w:rsidP="00FD3BDA">
      <w:pPr>
        <w:spacing w:after="0" w:line="240" w:lineRule="auto"/>
      </w:pPr>
      <w:r>
        <w:separator/>
      </w:r>
    </w:p>
  </w:footnote>
  <w:footnote w:type="continuationSeparator" w:id="0">
    <w:p w:rsidR="00210DCF" w:rsidRDefault="00210DCF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060"/>
    <w:rsid w:val="00006666"/>
    <w:rsid w:val="000218DE"/>
    <w:rsid w:val="00023E68"/>
    <w:rsid w:val="00026487"/>
    <w:rsid w:val="00031258"/>
    <w:rsid w:val="000336B9"/>
    <w:rsid w:val="000446D6"/>
    <w:rsid w:val="000450AF"/>
    <w:rsid w:val="000532A6"/>
    <w:rsid w:val="00055FE0"/>
    <w:rsid w:val="000560C2"/>
    <w:rsid w:val="00064B94"/>
    <w:rsid w:val="0006706A"/>
    <w:rsid w:val="000751D6"/>
    <w:rsid w:val="00075B3E"/>
    <w:rsid w:val="0008173E"/>
    <w:rsid w:val="0009606E"/>
    <w:rsid w:val="000A66EA"/>
    <w:rsid w:val="000C166E"/>
    <w:rsid w:val="000F1E5E"/>
    <w:rsid w:val="001017F6"/>
    <w:rsid w:val="00110A49"/>
    <w:rsid w:val="00127418"/>
    <w:rsid w:val="00131F75"/>
    <w:rsid w:val="00151819"/>
    <w:rsid w:val="00155289"/>
    <w:rsid w:val="00166F37"/>
    <w:rsid w:val="0017350B"/>
    <w:rsid w:val="00180925"/>
    <w:rsid w:val="00191376"/>
    <w:rsid w:val="0019417F"/>
    <w:rsid w:val="001B55D7"/>
    <w:rsid w:val="001C3DDC"/>
    <w:rsid w:val="001C4F0C"/>
    <w:rsid w:val="00210DCF"/>
    <w:rsid w:val="00216660"/>
    <w:rsid w:val="002409C4"/>
    <w:rsid w:val="0026212A"/>
    <w:rsid w:val="0027679B"/>
    <w:rsid w:val="002A3ED2"/>
    <w:rsid w:val="002B5611"/>
    <w:rsid w:val="002B6CA1"/>
    <w:rsid w:val="002C15EE"/>
    <w:rsid w:val="002E3590"/>
    <w:rsid w:val="002F0864"/>
    <w:rsid w:val="003234ED"/>
    <w:rsid w:val="003250F9"/>
    <w:rsid w:val="00340C9A"/>
    <w:rsid w:val="00346A86"/>
    <w:rsid w:val="00351C61"/>
    <w:rsid w:val="0035511A"/>
    <w:rsid w:val="00370B16"/>
    <w:rsid w:val="00372766"/>
    <w:rsid w:val="00395596"/>
    <w:rsid w:val="003B1143"/>
    <w:rsid w:val="003E3472"/>
    <w:rsid w:val="003E3664"/>
    <w:rsid w:val="003E6E15"/>
    <w:rsid w:val="003F0616"/>
    <w:rsid w:val="003F4D07"/>
    <w:rsid w:val="0042031F"/>
    <w:rsid w:val="0042585A"/>
    <w:rsid w:val="00434BA9"/>
    <w:rsid w:val="00445D7A"/>
    <w:rsid w:val="00445E95"/>
    <w:rsid w:val="004479B2"/>
    <w:rsid w:val="0045439B"/>
    <w:rsid w:val="004645B7"/>
    <w:rsid w:val="004937E1"/>
    <w:rsid w:val="00497162"/>
    <w:rsid w:val="004B5855"/>
    <w:rsid w:val="004C594E"/>
    <w:rsid w:val="004D0E7B"/>
    <w:rsid w:val="004D7B6A"/>
    <w:rsid w:val="004E4E00"/>
    <w:rsid w:val="004F56F1"/>
    <w:rsid w:val="005027DD"/>
    <w:rsid w:val="00510559"/>
    <w:rsid w:val="00510922"/>
    <w:rsid w:val="00512433"/>
    <w:rsid w:val="00522BA1"/>
    <w:rsid w:val="0053424D"/>
    <w:rsid w:val="005578E4"/>
    <w:rsid w:val="005B2454"/>
    <w:rsid w:val="005B314D"/>
    <w:rsid w:val="005B46F3"/>
    <w:rsid w:val="005E53EE"/>
    <w:rsid w:val="006010E0"/>
    <w:rsid w:val="00613C55"/>
    <w:rsid w:val="0063209D"/>
    <w:rsid w:val="0063572F"/>
    <w:rsid w:val="006425AA"/>
    <w:rsid w:val="00656CCA"/>
    <w:rsid w:val="0066118C"/>
    <w:rsid w:val="00685B7C"/>
    <w:rsid w:val="00692B6C"/>
    <w:rsid w:val="00695996"/>
    <w:rsid w:val="006A7E31"/>
    <w:rsid w:val="006B44BD"/>
    <w:rsid w:val="006C4F6B"/>
    <w:rsid w:val="00705213"/>
    <w:rsid w:val="007205AE"/>
    <w:rsid w:val="007251DA"/>
    <w:rsid w:val="00733319"/>
    <w:rsid w:val="007365E2"/>
    <w:rsid w:val="00751B42"/>
    <w:rsid w:val="0076778B"/>
    <w:rsid w:val="00785679"/>
    <w:rsid w:val="0078667A"/>
    <w:rsid w:val="007872CC"/>
    <w:rsid w:val="00796940"/>
    <w:rsid w:val="007A6DBF"/>
    <w:rsid w:val="007D4128"/>
    <w:rsid w:val="007E0FFD"/>
    <w:rsid w:val="007F7AD8"/>
    <w:rsid w:val="008104BE"/>
    <w:rsid w:val="00821F5C"/>
    <w:rsid w:val="00885C94"/>
    <w:rsid w:val="008A7677"/>
    <w:rsid w:val="008A79E3"/>
    <w:rsid w:val="008D5DF8"/>
    <w:rsid w:val="008F48FC"/>
    <w:rsid w:val="008F6357"/>
    <w:rsid w:val="009329D3"/>
    <w:rsid w:val="00944D81"/>
    <w:rsid w:val="009527D3"/>
    <w:rsid w:val="009610F6"/>
    <w:rsid w:val="00991270"/>
    <w:rsid w:val="009A0404"/>
    <w:rsid w:val="009B3C52"/>
    <w:rsid w:val="009C2EC0"/>
    <w:rsid w:val="009C4AA8"/>
    <w:rsid w:val="009C5471"/>
    <w:rsid w:val="009E7A11"/>
    <w:rsid w:val="009F0F4F"/>
    <w:rsid w:val="00A215D4"/>
    <w:rsid w:val="00A2497F"/>
    <w:rsid w:val="00A33B81"/>
    <w:rsid w:val="00A42DF0"/>
    <w:rsid w:val="00A700B8"/>
    <w:rsid w:val="00A714FC"/>
    <w:rsid w:val="00AA762C"/>
    <w:rsid w:val="00AB067D"/>
    <w:rsid w:val="00AB7295"/>
    <w:rsid w:val="00AB7A04"/>
    <w:rsid w:val="00AF442A"/>
    <w:rsid w:val="00B13DD7"/>
    <w:rsid w:val="00B1705C"/>
    <w:rsid w:val="00B225FB"/>
    <w:rsid w:val="00B337ED"/>
    <w:rsid w:val="00B35E5F"/>
    <w:rsid w:val="00B47203"/>
    <w:rsid w:val="00B5033E"/>
    <w:rsid w:val="00B526B2"/>
    <w:rsid w:val="00B53E1F"/>
    <w:rsid w:val="00B66050"/>
    <w:rsid w:val="00B75269"/>
    <w:rsid w:val="00B815AB"/>
    <w:rsid w:val="00B86B00"/>
    <w:rsid w:val="00B91257"/>
    <w:rsid w:val="00B97362"/>
    <w:rsid w:val="00BA6A02"/>
    <w:rsid w:val="00BC22F3"/>
    <w:rsid w:val="00BC6F4F"/>
    <w:rsid w:val="00BE3D27"/>
    <w:rsid w:val="00BE53EB"/>
    <w:rsid w:val="00C21E4D"/>
    <w:rsid w:val="00C233AF"/>
    <w:rsid w:val="00C30A0C"/>
    <w:rsid w:val="00C503AF"/>
    <w:rsid w:val="00C73152"/>
    <w:rsid w:val="00C73192"/>
    <w:rsid w:val="00C87FC6"/>
    <w:rsid w:val="00CC5C02"/>
    <w:rsid w:val="00CD2158"/>
    <w:rsid w:val="00CE34C3"/>
    <w:rsid w:val="00D222EC"/>
    <w:rsid w:val="00D635C0"/>
    <w:rsid w:val="00D71077"/>
    <w:rsid w:val="00D76382"/>
    <w:rsid w:val="00D91527"/>
    <w:rsid w:val="00DA723E"/>
    <w:rsid w:val="00DC6AEE"/>
    <w:rsid w:val="00DE234E"/>
    <w:rsid w:val="00DF003C"/>
    <w:rsid w:val="00DF0F91"/>
    <w:rsid w:val="00DF13B4"/>
    <w:rsid w:val="00DF6DDD"/>
    <w:rsid w:val="00E042D4"/>
    <w:rsid w:val="00E2262B"/>
    <w:rsid w:val="00E34176"/>
    <w:rsid w:val="00E466AD"/>
    <w:rsid w:val="00E51EDA"/>
    <w:rsid w:val="00E57A97"/>
    <w:rsid w:val="00E700F8"/>
    <w:rsid w:val="00E712B6"/>
    <w:rsid w:val="00E96C9B"/>
    <w:rsid w:val="00EC7639"/>
    <w:rsid w:val="00ED77DE"/>
    <w:rsid w:val="00EE4571"/>
    <w:rsid w:val="00F025D7"/>
    <w:rsid w:val="00F12510"/>
    <w:rsid w:val="00F24FF4"/>
    <w:rsid w:val="00F25845"/>
    <w:rsid w:val="00F27A24"/>
    <w:rsid w:val="00F34EBC"/>
    <w:rsid w:val="00F4015C"/>
    <w:rsid w:val="00F60C77"/>
    <w:rsid w:val="00F7488D"/>
    <w:rsid w:val="00F956FC"/>
    <w:rsid w:val="00FC2525"/>
    <w:rsid w:val="00FC7741"/>
    <w:rsid w:val="00FD3BDA"/>
    <w:rsid w:val="00FD5E2B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26A3A-03D6-49AA-A4CF-8A21FB099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ntakt@sukobinteresa-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B3CB47-D781-495B-B33F-DC666EE70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1302</TotalTime>
  <Pages>6</Pages>
  <Words>1752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85</cp:revision>
  <cp:lastPrinted>2021-04-23T11:05:00Z</cp:lastPrinted>
  <dcterms:created xsi:type="dcterms:W3CDTF">2020-07-01T11:02:00Z</dcterms:created>
  <dcterms:modified xsi:type="dcterms:W3CDTF">2021-12-15T10:01:00Z</dcterms:modified>
</cp:coreProperties>
</file>