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026487">
        <w:rPr>
          <w:rFonts w:ascii="Times New Roman" w:hAnsi="Times New Roman"/>
          <w:sz w:val="24"/>
          <w:szCs w:val="24"/>
          <w:lang w:val="sr-Cyrl-CS"/>
        </w:rPr>
        <w:t>02-</w:t>
      </w:r>
      <w:r w:rsidR="001F0D6A">
        <w:rPr>
          <w:rFonts w:ascii="Times New Roman" w:hAnsi="Times New Roman"/>
          <w:sz w:val="24"/>
          <w:szCs w:val="24"/>
          <w:lang w:val="ru-RU"/>
        </w:rPr>
        <w:t>1845</w:t>
      </w:r>
      <w:r w:rsidR="00026487">
        <w:rPr>
          <w:rFonts w:ascii="Times New Roman" w:hAnsi="Times New Roman"/>
          <w:sz w:val="24"/>
          <w:szCs w:val="24"/>
          <w:lang w:val="sr-Cyrl-CS"/>
        </w:rPr>
        <w:t>-С/21-</w:t>
      </w:r>
      <w:r w:rsidR="001F0D6A">
        <w:rPr>
          <w:rFonts w:ascii="Times New Roman" w:hAnsi="Times New Roman"/>
          <w:sz w:val="24"/>
          <w:szCs w:val="24"/>
          <w:lang w:val="ru-RU"/>
        </w:rPr>
        <w:t>1</w:t>
      </w:r>
      <w:r w:rsidR="00026487">
        <w:rPr>
          <w:rFonts w:ascii="Times New Roman" w:hAnsi="Times New Roman"/>
          <w:sz w:val="24"/>
          <w:szCs w:val="24"/>
          <w:lang w:val="sr-Latn-CS"/>
        </w:rPr>
        <w:t>,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BA6A02" w:rsidRPr="006C7EDC" w:rsidRDefault="007A6DBF" w:rsidP="001F0D6A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087762">
        <w:rPr>
          <w:rFonts w:ascii="Times New Roman" w:hAnsi="Times New Roman" w:cs="Times New Roman"/>
          <w:sz w:val="24"/>
          <w:szCs w:val="24"/>
          <w:lang w:val="sr-Latn-BA"/>
        </w:rPr>
        <w:t>10.12.</w:t>
      </w:r>
      <w:r w:rsidR="00026487" w:rsidRPr="00087762">
        <w:rPr>
          <w:rFonts w:ascii="Times New Roman" w:hAnsi="Times New Roman" w:cs="Times New Roman"/>
          <w:color w:val="FFFFFF" w:themeColor="background1"/>
          <w:sz w:val="24"/>
          <w:szCs w:val="24"/>
          <w:lang w:val="sr-Cyrl-BA"/>
        </w:rPr>
        <w:t>.</w:t>
      </w:r>
      <w:r w:rsidR="00026487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026487" w:rsidRPr="00F24FF4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497162" w:rsidRDefault="0049716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1F0D6A" w:rsidRDefault="001F0D6A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82380F" w:rsidRPr="00A7283A" w:rsidRDefault="0082380F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 w:rsidRPr="006C7EDC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497162" w:rsidRDefault="00497162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380F" w:rsidRDefault="0082380F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380F" w:rsidRDefault="0082380F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5E95" w:rsidRDefault="006C7EDC" w:rsidP="0002648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Републичка комисија за утврђивање сукоба интереса у органима власти Републике Српске </w:t>
      </w:r>
      <w:r w:rsidR="00796940">
        <w:rPr>
          <w:rFonts w:ascii="Times New Roman" w:hAnsi="Times New Roman" w:cs="Times New Roman"/>
          <w:sz w:val="24"/>
          <w:szCs w:val="24"/>
          <w:lang w:val="sr-Cyrl-BA"/>
        </w:rPr>
        <w:t xml:space="preserve">(у даљем тексту: Комисија) је </w:t>
      </w:r>
      <w:r w:rsidR="001F0D6A">
        <w:rPr>
          <w:rFonts w:ascii="Times New Roman" w:hAnsi="Times New Roman"/>
          <w:sz w:val="24"/>
          <w:szCs w:val="24"/>
          <w:lang w:val="sr-Cyrl-CS"/>
        </w:rPr>
        <w:t>23.1</w:t>
      </w:r>
      <w:r w:rsidR="00026487">
        <w:rPr>
          <w:rFonts w:ascii="Times New Roman" w:hAnsi="Times New Roman"/>
          <w:sz w:val="24"/>
          <w:szCs w:val="24"/>
          <w:lang w:val="sr-Cyrl-CS"/>
        </w:rPr>
        <w:t>1</w:t>
      </w:r>
      <w:r w:rsidR="00026487">
        <w:rPr>
          <w:rFonts w:ascii="Times New Roman" w:hAnsi="Times New Roman"/>
          <w:sz w:val="24"/>
          <w:szCs w:val="24"/>
          <w:lang w:val="sr-Latn-CS"/>
        </w:rPr>
        <w:t>.20</w:t>
      </w:r>
      <w:r w:rsidR="00026487">
        <w:rPr>
          <w:rFonts w:ascii="Times New Roman" w:hAnsi="Times New Roman"/>
          <w:sz w:val="24"/>
          <w:szCs w:val="24"/>
          <w:lang w:val="sr-Cyrl-BA"/>
        </w:rPr>
        <w:t>21</w:t>
      </w:r>
      <w:r w:rsidR="00026487">
        <w:rPr>
          <w:rFonts w:ascii="Times New Roman" w:hAnsi="Times New Roman"/>
          <w:sz w:val="24"/>
          <w:szCs w:val="24"/>
          <w:lang w:val="sr-Latn-CS"/>
        </w:rPr>
        <w:t>.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 w:rsidR="00026487" w:rsidRPr="0002648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26487">
        <w:rPr>
          <w:rFonts w:ascii="Times New Roman" w:hAnsi="Times New Roman"/>
          <w:sz w:val="24"/>
          <w:szCs w:val="24"/>
          <w:lang w:val="ru-RU"/>
        </w:rPr>
        <w:t>запримила захтјев за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F0D6A">
        <w:rPr>
          <w:rFonts w:ascii="Times New Roman" w:hAnsi="Times New Roman"/>
          <w:sz w:val="24"/>
          <w:szCs w:val="24"/>
          <w:lang w:val="sr-Cyrl-CS"/>
        </w:rPr>
        <w:t>давањ</w:t>
      </w:r>
      <w:r w:rsidR="00BB1B5D">
        <w:rPr>
          <w:rFonts w:ascii="Times New Roman" w:hAnsi="Times New Roman"/>
          <w:sz w:val="24"/>
          <w:szCs w:val="24"/>
          <w:lang w:val="sr-Cyrl-CS"/>
        </w:rPr>
        <w:t>е мишљења који је поднио С. Ј.</w:t>
      </w:r>
      <w:r w:rsidR="001F0D6A">
        <w:rPr>
          <w:rFonts w:ascii="Times New Roman" w:hAnsi="Times New Roman"/>
          <w:sz w:val="24"/>
          <w:szCs w:val="24"/>
          <w:lang w:val="sr-Cyrl-CS"/>
        </w:rPr>
        <w:t xml:space="preserve"> из Прњавора.</w:t>
      </w:r>
    </w:p>
    <w:p w:rsidR="001F0D6A" w:rsidRPr="00026487" w:rsidRDefault="006C7EDC" w:rsidP="0002648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1F0D6A">
        <w:rPr>
          <w:rFonts w:ascii="Times New Roman" w:hAnsi="Times New Roman"/>
          <w:sz w:val="24"/>
          <w:szCs w:val="24"/>
          <w:lang w:val="sr-Cyrl-CS"/>
        </w:rPr>
        <w:t>У захтјеву подносилац наводи да се пријавио на конкурс о именовању у надзо</w:t>
      </w:r>
      <w:r>
        <w:rPr>
          <w:rFonts w:ascii="Times New Roman" w:hAnsi="Times New Roman"/>
          <w:sz w:val="24"/>
          <w:szCs w:val="24"/>
          <w:lang w:val="sr-Cyrl-CS"/>
        </w:rPr>
        <w:t xml:space="preserve">рни одбор ЈП „Деп-от“ д.о.о. </w:t>
      </w:r>
      <w:r w:rsidR="001F0D6A">
        <w:rPr>
          <w:rFonts w:ascii="Times New Roman" w:hAnsi="Times New Roman"/>
          <w:sz w:val="24"/>
          <w:szCs w:val="24"/>
          <w:lang w:val="sr-Cyrl-CS"/>
        </w:rPr>
        <w:t>Бања</w:t>
      </w:r>
      <w:r>
        <w:rPr>
          <w:rFonts w:ascii="Times New Roman" w:hAnsi="Times New Roman"/>
          <w:sz w:val="24"/>
          <w:szCs w:val="24"/>
          <w:lang w:val="sr-Cyrl-CS"/>
        </w:rPr>
        <w:t xml:space="preserve"> Лука. Након интервјуа послан му</w:t>
      </w:r>
      <w:r w:rsidR="001F0D6A">
        <w:rPr>
          <w:rFonts w:ascii="Times New Roman" w:hAnsi="Times New Roman"/>
          <w:sz w:val="24"/>
          <w:szCs w:val="24"/>
          <w:lang w:val="sr-Cyrl-CS"/>
        </w:rPr>
        <w:t xml:space="preserve"> је записник у којем се наводи да је у сукобу интереса, јер обавља функцију представника општине Прњавор у с</w:t>
      </w:r>
      <w:r>
        <w:rPr>
          <w:rFonts w:ascii="Times New Roman" w:hAnsi="Times New Roman"/>
          <w:sz w:val="24"/>
          <w:szCs w:val="24"/>
          <w:lang w:val="sr-Cyrl-CS"/>
        </w:rPr>
        <w:t>купштини ЈП „Деп-ота“ д.о.о. Бања Лука</w:t>
      </w:r>
      <w:r w:rsidR="001F0D6A">
        <w:rPr>
          <w:rFonts w:ascii="Times New Roman" w:hAnsi="Times New Roman"/>
          <w:sz w:val="24"/>
          <w:szCs w:val="24"/>
          <w:lang w:val="sr-Cyrl-CS"/>
        </w:rPr>
        <w:t>. У прилогу је доставио услове конкурса, властиту изјаву у којој наводи да ће дати оставку у с</w:t>
      </w:r>
      <w:r>
        <w:rPr>
          <w:rFonts w:ascii="Times New Roman" w:hAnsi="Times New Roman"/>
          <w:sz w:val="24"/>
          <w:szCs w:val="24"/>
          <w:lang w:val="sr-Cyrl-CS"/>
        </w:rPr>
        <w:t>купштини ЈП „Деп-ота“ д.о.о. Бања Лука</w:t>
      </w:r>
      <w:r w:rsidR="003B0460">
        <w:rPr>
          <w:rFonts w:ascii="Times New Roman" w:hAnsi="Times New Roman"/>
          <w:sz w:val="24"/>
          <w:szCs w:val="24"/>
          <w:lang w:val="sr-Cyrl-CS"/>
        </w:rPr>
        <w:t>, ако буде именован у надзорни одбор истог јавног предузећа, те извјештај Комисије за избор и именовање надзорног одбора ЈП „Деп</w:t>
      </w:r>
      <w:r>
        <w:rPr>
          <w:rFonts w:ascii="Times New Roman" w:hAnsi="Times New Roman"/>
          <w:sz w:val="24"/>
          <w:szCs w:val="24"/>
          <w:lang w:val="sr-Cyrl-CS"/>
        </w:rPr>
        <w:t>-ота“ д.о.о. Бања Лука</w:t>
      </w:r>
      <w:r w:rsidR="003B0460">
        <w:rPr>
          <w:rFonts w:ascii="Times New Roman" w:hAnsi="Times New Roman"/>
          <w:sz w:val="24"/>
          <w:szCs w:val="24"/>
          <w:lang w:val="sr-Cyrl-CS"/>
        </w:rPr>
        <w:t>.</w:t>
      </w:r>
    </w:p>
    <w:p w:rsidR="00944D81" w:rsidRPr="00512433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003C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          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4645B7">
        <w:rPr>
          <w:rFonts w:ascii="Times New Roman" w:hAnsi="Times New Roman" w:cs="Times New Roman"/>
          <w:sz w:val="24"/>
          <w:szCs w:val="24"/>
        </w:rPr>
        <w:t>K</w:t>
      </w:r>
      <w:r w:rsidR="004645B7"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72766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16. став 4. </w:t>
      </w:r>
      <w:r w:rsidR="00372766"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 w:rsidR="00372766">
        <w:rPr>
          <w:lang w:val="ru-RU"/>
        </w:rPr>
        <w:t xml:space="preserve">)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даје следеће мишљење</w:t>
      </w:r>
      <w:r w:rsidR="007A6DBF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3B0460" w:rsidRDefault="00EE4571" w:rsidP="003B0460">
      <w:pPr>
        <w:jc w:val="both"/>
        <w:rPr>
          <w:rFonts w:ascii="Times New Roman" w:hAnsi="Times New Roman"/>
          <w:color w:val="00B0F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6C7E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B0460" w:rsidRPr="003B0460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</w:t>
      </w:r>
      <w:r w:rsidR="006C7EDC">
        <w:rPr>
          <w:rFonts w:ascii="Times New Roman" w:hAnsi="Times New Roman"/>
          <w:sz w:val="24"/>
          <w:szCs w:val="24"/>
          <w:lang w:val="sr-Cyrl-CS"/>
        </w:rPr>
        <w:t xml:space="preserve"> (у даљем тексту: Закона)</w:t>
      </w:r>
      <w:r w:rsidR="003B0460" w:rsidRPr="003B0460">
        <w:rPr>
          <w:rFonts w:ascii="Times New Roman" w:hAnsi="Times New Roman"/>
          <w:sz w:val="24"/>
          <w:szCs w:val="24"/>
          <w:lang w:val="sr-Cyrl-CS"/>
        </w:rPr>
        <w:t xml:space="preserve">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</w:t>
      </w:r>
      <w:r w:rsidR="003B0460" w:rsidRPr="005578E4">
        <w:rPr>
          <w:rFonts w:ascii="Times New Roman" w:hAnsi="Times New Roman"/>
          <w:color w:val="00B0F0"/>
          <w:sz w:val="24"/>
          <w:szCs w:val="24"/>
          <w:lang w:val="sr-Cyrl-CS"/>
        </w:rPr>
        <w:t>.</w:t>
      </w:r>
    </w:p>
    <w:p w:rsidR="003B0460" w:rsidRDefault="006C7EDC" w:rsidP="003B046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3B0460">
        <w:rPr>
          <w:rFonts w:ascii="Times New Roman" w:hAnsi="Times New Roman" w:cs="Times New Roman"/>
          <w:sz w:val="24"/>
          <w:szCs w:val="24"/>
          <w:lang w:val="sr-Cyrl-CS"/>
        </w:rPr>
        <w:t>Чланом 2</w:t>
      </w:r>
      <w:r w:rsidR="003B0460"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прописано је да </w:t>
      </w:r>
      <w:r w:rsidR="003B0460">
        <w:rPr>
          <w:rFonts w:ascii="Times New Roman" w:hAnsi="Times New Roman" w:cs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6764EF" w:rsidRDefault="006C7EDC" w:rsidP="003B046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3B0460" w:rsidRPr="00650FEA">
        <w:rPr>
          <w:rFonts w:ascii="Times New Roman" w:hAnsi="Times New Roman" w:cs="Times New Roman"/>
          <w:sz w:val="24"/>
          <w:szCs w:val="24"/>
          <w:lang w:val="sr-Cyrl-CS"/>
        </w:rPr>
        <w:t>Чланом 4. под а) Закона,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  <w:r w:rsidR="003B0460">
        <w:rPr>
          <w:rFonts w:ascii="Times New Roman" w:hAnsi="Times New Roman" w:cs="Times New Roman"/>
          <w:sz w:val="24"/>
          <w:szCs w:val="24"/>
          <w:lang w:val="sr-Cyrl-CS"/>
        </w:rPr>
        <w:t xml:space="preserve"> Под б) „носиоцима извршних функција“ сматрају се: предсједник и потпредсједник Републике, чланови Владе Републике, </w:t>
      </w:r>
      <w:r w:rsidR="006764EF">
        <w:rPr>
          <w:rFonts w:ascii="Times New Roman" w:hAnsi="Times New Roman" w:cs="Times New Roman"/>
          <w:sz w:val="24"/>
          <w:szCs w:val="24"/>
          <w:lang w:val="sr-Cyrl-CS"/>
        </w:rPr>
        <w:t>генерални секретар предсједника Републике, генерални секретар Народне скупштине Републике, генерални секретар Вијећа народа Републике, генерални секретар Владе, градоначелници и замјеници градоначелника, начелници општина и замјеници начелника општина. Под в) „савјетницима“ се сматрају савјетници изабраних представника и носиоца извршних функција.</w:t>
      </w:r>
    </w:p>
    <w:p w:rsidR="003B0460" w:rsidRDefault="00B03DF2" w:rsidP="003B0460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Ово су категорије лица на које</w:t>
      </w:r>
      <w:r w:rsidR="006764EF">
        <w:rPr>
          <w:rFonts w:ascii="Times New Roman" w:hAnsi="Times New Roman" w:cs="Times New Roman"/>
          <w:sz w:val="24"/>
          <w:szCs w:val="24"/>
          <w:lang w:val="sr-Cyrl-CS"/>
        </w:rPr>
        <w:t xml:space="preserve"> се примјењује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="006764EF"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 w:rsidR="006764EF">
        <w:rPr>
          <w:rFonts w:ascii="Times New Roman" w:hAnsi="Times New Roman" w:cs="Times New Roman"/>
          <w:sz w:val="24"/>
          <w:szCs w:val="24"/>
          <w:lang w:val="sr-Cyrl-CS"/>
        </w:rPr>
        <w:t xml:space="preserve"> и права и обавезе које су прописане овим законом дужни су да се придржавају само ове категорије лица. Такође, </w:t>
      </w:r>
      <w:r>
        <w:rPr>
          <w:rFonts w:ascii="Times New Roman" w:hAnsi="Times New Roman" w:cs="Times New Roman"/>
          <w:sz w:val="24"/>
          <w:szCs w:val="24"/>
          <w:lang w:val="sr-Cyrl-BA"/>
        </w:rPr>
        <w:t>Комисија је дужна да поступа само по овом З</w:t>
      </w:r>
      <w:r w:rsidR="006764EF">
        <w:rPr>
          <w:rFonts w:ascii="Times New Roman" w:hAnsi="Times New Roman" w:cs="Times New Roman"/>
          <w:sz w:val="24"/>
          <w:szCs w:val="24"/>
          <w:lang w:val="sr-Cyrl-BA"/>
        </w:rPr>
        <w:t xml:space="preserve">акону, те њена надлежност за поступање и обим дјеловања је одређена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само </w:t>
      </w:r>
      <w:r w:rsidR="006764EF">
        <w:rPr>
          <w:rFonts w:ascii="Times New Roman" w:hAnsi="Times New Roman" w:cs="Times New Roman"/>
          <w:sz w:val="24"/>
          <w:szCs w:val="24"/>
          <w:lang w:val="sr-Cyrl-BA"/>
        </w:rPr>
        <w:t xml:space="preserve">овим законом. </w:t>
      </w:r>
    </w:p>
    <w:p w:rsidR="006764EF" w:rsidRDefault="00B03DF2" w:rsidP="003B046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="006764EF">
        <w:rPr>
          <w:rFonts w:ascii="Times New Roman" w:hAnsi="Times New Roman" w:cs="Times New Roman"/>
          <w:sz w:val="24"/>
          <w:szCs w:val="24"/>
          <w:lang w:val="sr-Cyrl-BA"/>
        </w:rPr>
        <w:t xml:space="preserve">Дакле, како подносилац није једна од категорија лица која су наведена у овом закону, тј. није лице из члана 4. </w:t>
      </w:r>
      <w:r w:rsidR="006764EF" w:rsidRPr="00650FEA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6764EF">
        <w:rPr>
          <w:rFonts w:ascii="Times New Roman" w:hAnsi="Times New Roman" w:cs="Times New Roman"/>
          <w:sz w:val="24"/>
          <w:szCs w:val="24"/>
          <w:lang w:val="sr-Cyrl-CS"/>
        </w:rPr>
        <w:t xml:space="preserve">, то </w:t>
      </w:r>
      <w:r w:rsidR="006764EF" w:rsidRPr="00B03DF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ова Комисија нема овлашћења </w:t>
      </w:r>
      <w:r w:rsidR="006764EF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6764EF" w:rsidRPr="00B03DF2">
        <w:rPr>
          <w:rFonts w:ascii="Times New Roman" w:hAnsi="Times New Roman" w:cs="Times New Roman"/>
          <w:b/>
          <w:sz w:val="24"/>
          <w:szCs w:val="24"/>
          <w:lang w:val="sr-Cyrl-CS"/>
        </w:rPr>
        <w:t>није надлежна</w:t>
      </w:r>
      <w:r w:rsidR="006764EF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6764EF" w:rsidRPr="0082380F">
        <w:rPr>
          <w:rFonts w:ascii="Times New Roman" w:hAnsi="Times New Roman" w:cs="Times New Roman"/>
          <w:b/>
          <w:sz w:val="24"/>
          <w:szCs w:val="24"/>
          <w:lang w:val="sr-Cyrl-CS"/>
        </w:rPr>
        <w:t>одлучује да ли је то лице у сукобу интереса или не</w:t>
      </w:r>
      <w:r w:rsidR="006764E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2380F" w:rsidRPr="005F7DB4" w:rsidRDefault="0082380F" w:rsidP="003B046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6764EF">
        <w:rPr>
          <w:rFonts w:ascii="Times New Roman" w:hAnsi="Times New Roman" w:cs="Times New Roman"/>
          <w:sz w:val="24"/>
          <w:szCs w:val="24"/>
          <w:lang w:val="sr-Cyrl-CS"/>
        </w:rPr>
        <w:t>Међутим, напомињемо да се ово односи само на поступање по Закону</w:t>
      </w:r>
      <w:r w:rsidR="006764EF"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>. Сукоб интереса може бити прописан</w:t>
      </w:r>
      <w:r w:rsidR="00A43CB9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другим законима и прописима, у којем случају су дужне да се примјењују одредбе тих закона и прописа, те да о тим сукобима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интереса</w:t>
      </w:r>
      <w:r w:rsidR="00A43CB9">
        <w:rPr>
          <w:rFonts w:ascii="Times New Roman" w:hAnsi="Times New Roman" w:cs="Times New Roman"/>
          <w:sz w:val="24"/>
          <w:szCs w:val="24"/>
          <w:lang w:val="sr-Cyrl-CS"/>
        </w:rPr>
        <w:t xml:space="preserve"> одлучују органи који су у њему наведени. Сукоб интереса може бити прописан законима и прописима на нивоу </w:t>
      </w:r>
      <w:r w:rsidR="00A43CB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локалне само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43CB9">
        <w:rPr>
          <w:rFonts w:ascii="Times New Roman" w:hAnsi="Times New Roman" w:cs="Times New Roman"/>
          <w:sz w:val="24"/>
          <w:szCs w:val="24"/>
          <w:lang w:val="sr-Cyrl-CS"/>
        </w:rPr>
        <w:t>праве, у којем случају ће по тим одредбама бити дужни да поступају органи локалне само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управе или сукоб</w:t>
      </w:r>
      <w:r w:rsidR="00A43CB9">
        <w:rPr>
          <w:rFonts w:ascii="Times New Roman" w:hAnsi="Times New Roman" w:cs="Times New Roman"/>
          <w:sz w:val="24"/>
          <w:szCs w:val="24"/>
          <w:lang w:val="sr-Cyrl-CS"/>
        </w:rPr>
        <w:t xml:space="preserve"> интереса може бити прописан законима и прописима којима су третирана привредна друштва или јавна предузећа, па ће те поступке спроводити и одлучивати органи тих привредних друштава или јавних предузећа и сл.</w:t>
      </w:r>
    </w:p>
    <w:p w:rsidR="005B314D" w:rsidRPr="00EE4571" w:rsidRDefault="00445E95" w:rsidP="0076778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</w:p>
    <w:p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82380F" w:rsidRDefault="00E57A97" w:rsidP="00713893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Обренка Слијепчевић</w:t>
      </w:r>
    </w:p>
    <w:p w:rsidR="0082380F" w:rsidRPr="000336B9" w:rsidRDefault="0082380F" w:rsidP="000336B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E4571" w:rsidRDefault="00EE4571" w:rsidP="00EE457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EE4571" w:rsidRDefault="00EE4571" w:rsidP="00EE457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43CB9" w:rsidRDefault="00A43CB9" w:rsidP="00A43C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С</w:t>
      </w:r>
      <w:r w:rsidR="00BB1B5D">
        <w:rPr>
          <w:rFonts w:ascii="Times New Roman" w:hAnsi="Times New Roman"/>
          <w:sz w:val="24"/>
          <w:szCs w:val="24"/>
          <w:lang w:val="sr-Latn-BA"/>
        </w:rPr>
        <w:t>.</w:t>
      </w:r>
      <w:r w:rsidR="00BB1B5D">
        <w:rPr>
          <w:rFonts w:ascii="Times New Roman" w:hAnsi="Times New Roman"/>
          <w:sz w:val="24"/>
          <w:szCs w:val="24"/>
          <w:lang w:val="sr-Cyrl-CS"/>
        </w:rPr>
        <w:t xml:space="preserve"> Ј.</w:t>
      </w:r>
      <w:bookmarkStart w:id="1" w:name="_GoBack"/>
      <w:bookmarkEnd w:id="1"/>
    </w:p>
    <w:p w:rsidR="00A43CB9" w:rsidRPr="00A43CB9" w:rsidRDefault="00A43CB9" w:rsidP="00A43C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p w:rsidR="005578E4" w:rsidRPr="00A43CB9" w:rsidRDefault="005578E4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78E4" w:rsidRPr="00A43CB9" w:rsidRDefault="005578E4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5578E4" w:rsidRPr="0082380F" w:rsidRDefault="005578E4" w:rsidP="0082380F">
      <w:pPr>
        <w:jc w:val="both"/>
        <w:rPr>
          <w:rFonts w:ascii="Times New Roman" w:hAnsi="Times New Roman"/>
          <w:color w:val="00B0F0"/>
          <w:sz w:val="24"/>
          <w:szCs w:val="24"/>
          <w:lang w:val="sr-Cyrl-CS"/>
        </w:rPr>
      </w:pPr>
    </w:p>
    <w:p w:rsidR="005578E4" w:rsidRPr="00A43CB9" w:rsidRDefault="005578E4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5578E4" w:rsidRPr="00A43CB9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8C7" w:rsidRDefault="005C18C7" w:rsidP="00FD3BDA">
      <w:pPr>
        <w:spacing w:after="0" w:line="240" w:lineRule="auto"/>
      </w:pPr>
      <w:r>
        <w:separator/>
      </w:r>
    </w:p>
  </w:endnote>
  <w:endnote w:type="continuationSeparator" w:id="0">
    <w:p w:rsidR="005C18C7" w:rsidRDefault="005C18C7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64EF" w:rsidRDefault="00F85C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B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64EF" w:rsidRDefault="006764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8C7" w:rsidRDefault="005C18C7" w:rsidP="00FD3BDA">
      <w:pPr>
        <w:spacing w:after="0" w:line="240" w:lineRule="auto"/>
      </w:pPr>
      <w:r>
        <w:separator/>
      </w:r>
    </w:p>
  </w:footnote>
  <w:footnote w:type="continuationSeparator" w:id="0">
    <w:p w:rsidR="005C18C7" w:rsidRDefault="005C18C7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51D6"/>
    <w:rsid w:val="00087762"/>
    <w:rsid w:val="0009606E"/>
    <w:rsid w:val="00131F75"/>
    <w:rsid w:val="00155289"/>
    <w:rsid w:val="0017350B"/>
    <w:rsid w:val="001B55D7"/>
    <w:rsid w:val="001F0D6A"/>
    <w:rsid w:val="00216660"/>
    <w:rsid w:val="00274D66"/>
    <w:rsid w:val="002A3ED2"/>
    <w:rsid w:val="002B5611"/>
    <w:rsid w:val="002B6CA1"/>
    <w:rsid w:val="002E3590"/>
    <w:rsid w:val="002F0864"/>
    <w:rsid w:val="00346A86"/>
    <w:rsid w:val="0035511A"/>
    <w:rsid w:val="00372766"/>
    <w:rsid w:val="003920C7"/>
    <w:rsid w:val="003B0460"/>
    <w:rsid w:val="003B1143"/>
    <w:rsid w:val="003C2EF4"/>
    <w:rsid w:val="003E3472"/>
    <w:rsid w:val="003F0616"/>
    <w:rsid w:val="003F4D07"/>
    <w:rsid w:val="0042031F"/>
    <w:rsid w:val="0042585A"/>
    <w:rsid w:val="00445E95"/>
    <w:rsid w:val="004645B7"/>
    <w:rsid w:val="004937E1"/>
    <w:rsid w:val="00497162"/>
    <w:rsid w:val="004C594E"/>
    <w:rsid w:val="004D0E7B"/>
    <w:rsid w:val="004D7B6A"/>
    <w:rsid w:val="004E2EA7"/>
    <w:rsid w:val="004E4E00"/>
    <w:rsid w:val="00510922"/>
    <w:rsid w:val="00512433"/>
    <w:rsid w:val="00522BA1"/>
    <w:rsid w:val="005578E4"/>
    <w:rsid w:val="005B314D"/>
    <w:rsid w:val="005C18C7"/>
    <w:rsid w:val="005F7DB4"/>
    <w:rsid w:val="006010E0"/>
    <w:rsid w:val="00656CCA"/>
    <w:rsid w:val="006764EF"/>
    <w:rsid w:val="00685B7C"/>
    <w:rsid w:val="00695996"/>
    <w:rsid w:val="006B44BD"/>
    <w:rsid w:val="006C4F6B"/>
    <w:rsid w:val="006C7EDC"/>
    <w:rsid w:val="00713893"/>
    <w:rsid w:val="007205AE"/>
    <w:rsid w:val="007251DA"/>
    <w:rsid w:val="00733319"/>
    <w:rsid w:val="00751B42"/>
    <w:rsid w:val="0076778B"/>
    <w:rsid w:val="0078667A"/>
    <w:rsid w:val="007872CC"/>
    <w:rsid w:val="00796940"/>
    <w:rsid w:val="007A6DBF"/>
    <w:rsid w:val="007C6D85"/>
    <w:rsid w:val="007E0FFD"/>
    <w:rsid w:val="007F7AD8"/>
    <w:rsid w:val="00821F5C"/>
    <w:rsid w:val="0082380F"/>
    <w:rsid w:val="008A7677"/>
    <w:rsid w:val="008A79E3"/>
    <w:rsid w:val="008D5DF8"/>
    <w:rsid w:val="008F6357"/>
    <w:rsid w:val="00905FDF"/>
    <w:rsid w:val="00944D81"/>
    <w:rsid w:val="009B3C52"/>
    <w:rsid w:val="009C4AA8"/>
    <w:rsid w:val="009C5471"/>
    <w:rsid w:val="009F0F4F"/>
    <w:rsid w:val="00A42DF0"/>
    <w:rsid w:val="00A43CB9"/>
    <w:rsid w:val="00A700B8"/>
    <w:rsid w:val="00A714FC"/>
    <w:rsid w:val="00AA762C"/>
    <w:rsid w:val="00AB067D"/>
    <w:rsid w:val="00AB7295"/>
    <w:rsid w:val="00AB7A04"/>
    <w:rsid w:val="00AD780C"/>
    <w:rsid w:val="00B03DF2"/>
    <w:rsid w:val="00B526B2"/>
    <w:rsid w:val="00B53E1F"/>
    <w:rsid w:val="00B75269"/>
    <w:rsid w:val="00B86B00"/>
    <w:rsid w:val="00B97362"/>
    <w:rsid w:val="00BA6A02"/>
    <w:rsid w:val="00BB1B5D"/>
    <w:rsid w:val="00BC22F3"/>
    <w:rsid w:val="00BC6F4F"/>
    <w:rsid w:val="00BE3D27"/>
    <w:rsid w:val="00C233AF"/>
    <w:rsid w:val="00C503AF"/>
    <w:rsid w:val="00C73152"/>
    <w:rsid w:val="00C73192"/>
    <w:rsid w:val="00CC5C02"/>
    <w:rsid w:val="00D222EC"/>
    <w:rsid w:val="00D635C0"/>
    <w:rsid w:val="00D71077"/>
    <w:rsid w:val="00D76382"/>
    <w:rsid w:val="00D91527"/>
    <w:rsid w:val="00DC6AEE"/>
    <w:rsid w:val="00DE234E"/>
    <w:rsid w:val="00DF003C"/>
    <w:rsid w:val="00DF0F91"/>
    <w:rsid w:val="00DF13B4"/>
    <w:rsid w:val="00DF6DDD"/>
    <w:rsid w:val="00E042D4"/>
    <w:rsid w:val="00E34176"/>
    <w:rsid w:val="00E36259"/>
    <w:rsid w:val="00E466AD"/>
    <w:rsid w:val="00E51EDA"/>
    <w:rsid w:val="00E57A97"/>
    <w:rsid w:val="00EB6AF8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85CEE"/>
    <w:rsid w:val="00FC2525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13788-D982-4B5B-B09C-1D60144A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64</cp:revision>
  <cp:lastPrinted>2021-04-23T11:05:00Z</cp:lastPrinted>
  <dcterms:created xsi:type="dcterms:W3CDTF">2020-07-01T11:02:00Z</dcterms:created>
  <dcterms:modified xsi:type="dcterms:W3CDTF">2021-12-15T09:47:00Z</dcterms:modified>
</cp:coreProperties>
</file>