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492B8B" w14:textId="77777777" w:rsidR="007A6DBF" w:rsidRPr="00C73152" w:rsidRDefault="007A6DBF" w:rsidP="007A6DBF">
      <w:pPr>
        <w:jc w:val="center"/>
        <w:rPr>
          <w:rFonts w:ascii="Times New Roman" w:hAnsi="Times New Roman" w:cs="Times New Roman"/>
          <w:sz w:val="24"/>
          <w:szCs w:val="24"/>
          <w:lang w:val="en-GB"/>
        </w:rPr>
      </w:pPr>
      <w:r w:rsidRPr="00560EA1">
        <w:rPr>
          <w:rFonts w:ascii="Times New Roman" w:hAnsi="Times New Roman" w:cs="Times New Roman"/>
          <w:noProof/>
          <w:sz w:val="24"/>
          <w:szCs w:val="24"/>
        </w:rPr>
        <w:drawing>
          <wp:inline distT="0" distB="0" distL="0" distR="0" wp14:anchorId="49F21586" wp14:editId="67308806">
            <wp:extent cx="1266825" cy="1266825"/>
            <wp:effectExtent l="19050" t="0" r="9525" b="0"/>
            <wp:docPr id="2" name="Picture 1" descr="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ä"/>
                    <pic:cNvPicPr>
                      <a:picLocks noChangeAspect="1" noChangeArrowheads="1"/>
                    </pic:cNvPicPr>
                  </pic:nvPicPr>
                  <pic:blipFill>
                    <a:blip r:embed="rId7" cstate="print"/>
                    <a:srcRect/>
                    <a:stretch>
                      <a:fillRect/>
                    </a:stretch>
                  </pic:blipFill>
                  <pic:spPr bwMode="auto">
                    <a:xfrm>
                      <a:off x="0" y="0"/>
                      <a:ext cx="1266825" cy="1266825"/>
                    </a:xfrm>
                    <a:prstGeom prst="rect">
                      <a:avLst/>
                    </a:prstGeom>
                    <a:noFill/>
                    <a:ln w="9525">
                      <a:noFill/>
                      <a:miter lim="800000"/>
                      <a:headEnd/>
                      <a:tailEnd/>
                    </a:ln>
                  </pic:spPr>
                </pic:pic>
              </a:graphicData>
            </a:graphic>
          </wp:inline>
        </w:drawing>
      </w:r>
    </w:p>
    <w:p w14:paraId="211861B8" w14:textId="77777777" w:rsidR="007A6DBF" w:rsidRPr="00560EA1" w:rsidRDefault="007A6DBF" w:rsidP="007A6DBF">
      <w:pPr>
        <w:spacing w:after="0"/>
        <w:jc w:val="center"/>
        <w:rPr>
          <w:rFonts w:ascii="Times New Roman" w:hAnsi="Times New Roman" w:cs="Times New Roman"/>
          <w:b/>
          <w:sz w:val="24"/>
          <w:szCs w:val="24"/>
          <w:lang w:val="hr-BA"/>
        </w:rPr>
      </w:pPr>
      <w:bookmarkStart w:id="0" w:name="_Toc201545067"/>
      <w:r w:rsidRPr="00E34176">
        <w:rPr>
          <w:rFonts w:ascii="Times New Roman" w:hAnsi="Times New Roman" w:cs="Times New Roman"/>
          <w:b/>
          <w:sz w:val="24"/>
          <w:szCs w:val="24"/>
          <w:lang w:val="ru-RU"/>
        </w:rPr>
        <w:t>РЕПУБЛИКА СРПСКА</w:t>
      </w:r>
      <w:bookmarkEnd w:id="0"/>
    </w:p>
    <w:p w14:paraId="3F698ABD" w14:textId="77777777" w:rsidR="007A6DBF" w:rsidRPr="00E34176" w:rsidRDefault="007A6DBF" w:rsidP="007A6DBF">
      <w:pPr>
        <w:spacing w:after="0"/>
        <w:jc w:val="center"/>
        <w:rPr>
          <w:rFonts w:ascii="Times New Roman" w:hAnsi="Times New Roman" w:cs="Times New Roman"/>
          <w:b/>
          <w:sz w:val="24"/>
          <w:szCs w:val="24"/>
          <w:lang w:val="ru-RU"/>
        </w:rPr>
      </w:pPr>
      <w:r w:rsidRPr="00E34176">
        <w:rPr>
          <w:rFonts w:ascii="Times New Roman" w:hAnsi="Times New Roman" w:cs="Times New Roman"/>
          <w:b/>
          <w:sz w:val="24"/>
          <w:szCs w:val="24"/>
          <w:lang w:val="ru-RU"/>
        </w:rPr>
        <w:t>РЕПУБЛИЧКА КОМИСИЈА ЗА УТВРЂИВАЊЕ СУКОБА ИНТЕРЕСА</w:t>
      </w:r>
    </w:p>
    <w:p w14:paraId="4EFC45A8" w14:textId="77777777" w:rsidR="007A6DBF" w:rsidRPr="00E34176" w:rsidRDefault="007A6DBF" w:rsidP="007A6DBF">
      <w:pPr>
        <w:pBdr>
          <w:bottom w:val="single" w:sz="4" w:space="1" w:color="auto"/>
        </w:pBdr>
        <w:spacing w:after="0"/>
        <w:jc w:val="center"/>
        <w:rPr>
          <w:rFonts w:ascii="Times New Roman" w:hAnsi="Times New Roman" w:cs="Times New Roman"/>
          <w:b/>
          <w:sz w:val="24"/>
          <w:szCs w:val="24"/>
          <w:lang w:val="ru-RU"/>
        </w:rPr>
      </w:pPr>
      <w:r w:rsidRPr="00560EA1">
        <w:rPr>
          <w:rFonts w:ascii="Times New Roman" w:hAnsi="Times New Roman" w:cs="Times New Roman"/>
          <w:b/>
          <w:sz w:val="24"/>
          <w:szCs w:val="24"/>
          <w:lang w:val="sr-Cyrl-BA"/>
        </w:rPr>
        <w:t>У ОРГАНИМА ВЛАСТИ РЕПУБЛИКЕ СРПСКЕ</w:t>
      </w:r>
    </w:p>
    <w:p w14:paraId="3F09256F" w14:textId="77777777" w:rsidR="007A6DBF" w:rsidRPr="00560EA1" w:rsidRDefault="007A6DBF" w:rsidP="007A6DBF">
      <w:pPr>
        <w:spacing w:after="0"/>
        <w:jc w:val="center"/>
        <w:rPr>
          <w:rFonts w:ascii="Times New Roman" w:hAnsi="Times New Roman" w:cs="Times New Roman"/>
          <w:b/>
          <w:sz w:val="24"/>
          <w:szCs w:val="24"/>
          <w:lang w:val="sr-Cyrl-CS"/>
        </w:rPr>
      </w:pPr>
      <w:r w:rsidRPr="00560EA1">
        <w:rPr>
          <w:rFonts w:ascii="Times New Roman" w:hAnsi="Times New Roman" w:cs="Times New Roman"/>
          <w:b/>
          <w:sz w:val="24"/>
          <w:szCs w:val="24"/>
          <w:lang w:val="sr-Cyrl-BA"/>
        </w:rPr>
        <w:t>Трг јасеновачких жртава 4</w:t>
      </w:r>
      <w:r w:rsidRPr="00E34176">
        <w:rPr>
          <w:rFonts w:ascii="Times New Roman" w:hAnsi="Times New Roman" w:cs="Times New Roman"/>
          <w:b/>
          <w:sz w:val="24"/>
          <w:szCs w:val="24"/>
          <w:lang w:val="ru-RU"/>
        </w:rPr>
        <w:t xml:space="preserve">, </w:t>
      </w:r>
      <w:proofErr w:type="spellStart"/>
      <w:r w:rsidRPr="00E34176">
        <w:rPr>
          <w:rFonts w:ascii="Times New Roman" w:hAnsi="Times New Roman" w:cs="Times New Roman"/>
          <w:b/>
          <w:sz w:val="24"/>
          <w:szCs w:val="24"/>
          <w:lang w:val="ru-RU"/>
        </w:rPr>
        <w:t>Бања</w:t>
      </w:r>
      <w:proofErr w:type="spellEnd"/>
      <w:r w:rsidRPr="00E34176">
        <w:rPr>
          <w:rFonts w:ascii="Times New Roman" w:hAnsi="Times New Roman" w:cs="Times New Roman"/>
          <w:b/>
          <w:sz w:val="24"/>
          <w:szCs w:val="24"/>
          <w:lang w:val="ru-RU"/>
        </w:rPr>
        <w:t xml:space="preserve"> Лука</w:t>
      </w:r>
      <w:r w:rsidRPr="00560EA1">
        <w:rPr>
          <w:rFonts w:ascii="Times New Roman" w:hAnsi="Times New Roman" w:cs="Times New Roman"/>
          <w:b/>
          <w:sz w:val="24"/>
          <w:szCs w:val="24"/>
          <w:lang w:val="sr-Cyrl-BA"/>
        </w:rPr>
        <w:t>, тел</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BA"/>
        </w:rPr>
        <w:t xml:space="preserve"> 051</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BA"/>
        </w:rPr>
        <w:t>360</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BA"/>
        </w:rPr>
        <w:t xml:space="preserve">221, </w:t>
      </w:r>
      <w:r w:rsidRPr="00560EA1">
        <w:rPr>
          <w:rFonts w:ascii="Times New Roman" w:hAnsi="Times New Roman" w:cs="Times New Roman"/>
          <w:b/>
          <w:sz w:val="24"/>
          <w:szCs w:val="24"/>
          <w:lang w:val="sr-Cyrl-CS"/>
        </w:rPr>
        <w:t>факс: 051</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CS"/>
        </w:rPr>
        <w:t>360</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CS"/>
        </w:rPr>
        <w:t>224</w:t>
      </w:r>
    </w:p>
    <w:p w14:paraId="5CEDE046" w14:textId="77777777" w:rsidR="007A6DBF" w:rsidRDefault="007A6DBF" w:rsidP="00C233AF">
      <w:pPr>
        <w:spacing w:after="0"/>
        <w:jc w:val="center"/>
        <w:rPr>
          <w:lang w:val="sr-Cyrl-BA"/>
        </w:rPr>
      </w:pPr>
      <w:r w:rsidRPr="00560EA1">
        <w:rPr>
          <w:rFonts w:ascii="Times New Roman" w:hAnsi="Times New Roman" w:cs="Times New Roman"/>
          <w:b/>
          <w:sz w:val="24"/>
          <w:szCs w:val="24"/>
        </w:rPr>
        <w:t xml:space="preserve">www.sukobinteresa-rs.org, E-mail: </w:t>
      </w:r>
      <w:hyperlink r:id="rId8" w:history="1">
        <w:r w:rsidR="00C233AF" w:rsidRPr="002A48E2">
          <w:rPr>
            <w:rStyle w:val="Hyperlink"/>
            <w:rFonts w:ascii="Times New Roman" w:hAnsi="Times New Roman" w:cs="Times New Roman"/>
            <w:b/>
            <w:sz w:val="24"/>
            <w:szCs w:val="24"/>
          </w:rPr>
          <w:t>kontakt</w:t>
        </w:r>
        <w:r w:rsidR="00C233AF" w:rsidRPr="002A48E2">
          <w:rPr>
            <w:rStyle w:val="Hyperlink"/>
            <w:rFonts w:ascii="Times New Roman" w:hAnsi="Times New Roman" w:cs="Times New Roman"/>
            <w:b/>
            <w:sz w:val="24"/>
            <w:szCs w:val="24"/>
            <w:lang w:val="sr-Cyrl-BA"/>
          </w:rPr>
          <w:t>@</w:t>
        </w:r>
        <w:r w:rsidR="00C233AF" w:rsidRPr="002A48E2">
          <w:rPr>
            <w:rStyle w:val="Hyperlink"/>
            <w:rFonts w:ascii="Times New Roman" w:hAnsi="Times New Roman" w:cs="Times New Roman"/>
            <w:b/>
            <w:sz w:val="24"/>
            <w:szCs w:val="24"/>
          </w:rPr>
          <w:t>sukobinteresa-rs.org</w:t>
        </w:r>
      </w:hyperlink>
    </w:p>
    <w:p w14:paraId="2CC1CC2D" w14:textId="77777777" w:rsidR="00C233AF" w:rsidRPr="00C233AF" w:rsidRDefault="00C233AF" w:rsidP="00C233AF">
      <w:pPr>
        <w:spacing w:after="0"/>
        <w:jc w:val="center"/>
        <w:rPr>
          <w:lang w:val="sr-Cyrl-BA"/>
        </w:rPr>
      </w:pPr>
    </w:p>
    <w:p w14:paraId="21C29FA9" w14:textId="76F03360" w:rsidR="007A6DBF" w:rsidRPr="00A5773D" w:rsidRDefault="007A6DBF" w:rsidP="007A6DBF">
      <w:pPr>
        <w:jc w:val="both"/>
        <w:rPr>
          <w:rFonts w:ascii="Times New Roman" w:hAnsi="Times New Roman" w:cs="Times New Roman"/>
          <w:sz w:val="24"/>
          <w:szCs w:val="24"/>
          <w:lang w:val="sr-Cyrl-BA"/>
        </w:rPr>
      </w:pPr>
      <w:r>
        <w:rPr>
          <w:rFonts w:ascii="Times New Roman" w:hAnsi="Times New Roman" w:cs="Times New Roman"/>
          <w:sz w:val="24"/>
          <w:szCs w:val="24"/>
          <w:lang w:val="sr-Cyrl-CS"/>
        </w:rPr>
        <w:t xml:space="preserve">Број: </w:t>
      </w:r>
      <w:r w:rsidR="00026487">
        <w:rPr>
          <w:rFonts w:ascii="Times New Roman" w:hAnsi="Times New Roman"/>
          <w:sz w:val="24"/>
          <w:szCs w:val="24"/>
          <w:lang w:val="sr-Cyrl-CS"/>
        </w:rPr>
        <w:t>02-</w:t>
      </w:r>
      <w:r w:rsidR="00594DBF">
        <w:rPr>
          <w:rFonts w:ascii="Times New Roman" w:hAnsi="Times New Roman"/>
          <w:sz w:val="24"/>
          <w:szCs w:val="24"/>
          <w:lang w:val="ru-RU"/>
        </w:rPr>
        <w:t>1</w:t>
      </w:r>
      <w:r w:rsidR="007E6D02">
        <w:rPr>
          <w:rFonts w:ascii="Times New Roman" w:hAnsi="Times New Roman"/>
          <w:sz w:val="24"/>
          <w:szCs w:val="24"/>
          <w:lang w:val="ru-RU"/>
        </w:rPr>
        <w:t>22</w:t>
      </w:r>
      <w:r w:rsidR="001A330E">
        <w:rPr>
          <w:rFonts w:ascii="Times New Roman" w:hAnsi="Times New Roman"/>
          <w:sz w:val="24"/>
          <w:szCs w:val="24"/>
          <w:lang w:val="sr-Cyrl-CS"/>
        </w:rPr>
        <w:t>-С/2</w:t>
      </w:r>
      <w:r w:rsidR="007E6D02">
        <w:rPr>
          <w:rFonts w:ascii="Times New Roman" w:hAnsi="Times New Roman"/>
          <w:sz w:val="24"/>
          <w:szCs w:val="24"/>
          <w:lang w:val="sr-Cyrl-CS"/>
        </w:rPr>
        <w:t>3</w:t>
      </w:r>
      <w:r w:rsidR="00026487">
        <w:rPr>
          <w:rFonts w:ascii="Times New Roman" w:hAnsi="Times New Roman"/>
          <w:sz w:val="24"/>
          <w:szCs w:val="24"/>
          <w:lang w:val="sr-Cyrl-CS"/>
        </w:rPr>
        <w:t>-</w:t>
      </w:r>
      <w:r w:rsidR="007E3BFE">
        <w:rPr>
          <w:rFonts w:ascii="Times New Roman" w:hAnsi="Times New Roman"/>
          <w:sz w:val="24"/>
          <w:szCs w:val="24"/>
          <w:lang w:val="ru-RU"/>
        </w:rPr>
        <w:t>1</w:t>
      </w:r>
      <w:r w:rsidR="00026487">
        <w:rPr>
          <w:rFonts w:ascii="Times New Roman" w:hAnsi="Times New Roman"/>
          <w:sz w:val="24"/>
          <w:szCs w:val="24"/>
          <w:lang w:val="sr-Latn-CS"/>
        </w:rPr>
        <w:t>,</w:t>
      </w:r>
      <w:r w:rsidR="00026487">
        <w:rPr>
          <w:rFonts w:ascii="Times New Roman" w:hAnsi="Times New Roman"/>
          <w:sz w:val="24"/>
          <w:szCs w:val="24"/>
          <w:lang w:val="sr-Cyrl-CS"/>
        </w:rPr>
        <w:t xml:space="preserve"> О.С.</w:t>
      </w:r>
    </w:p>
    <w:p w14:paraId="4273CA8B" w14:textId="51517CC7" w:rsidR="00346A86" w:rsidRDefault="007A6DBF" w:rsidP="00346A86">
      <w:pPr>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Датум: </w:t>
      </w:r>
      <w:r w:rsidR="00CC4EC7">
        <w:rPr>
          <w:rFonts w:ascii="Times New Roman" w:hAnsi="Times New Roman" w:cs="Times New Roman"/>
          <w:sz w:val="24"/>
          <w:szCs w:val="24"/>
        </w:rPr>
        <w:t>14</w:t>
      </w:r>
      <w:r w:rsidR="00FD70C1" w:rsidRPr="00E34176">
        <w:rPr>
          <w:rFonts w:ascii="Times New Roman" w:hAnsi="Times New Roman" w:cs="Times New Roman"/>
          <w:sz w:val="24"/>
          <w:szCs w:val="24"/>
          <w:lang w:val="ru-RU"/>
        </w:rPr>
        <w:t>.</w:t>
      </w:r>
      <w:r w:rsidR="00CC4EC7">
        <w:rPr>
          <w:rFonts w:ascii="Times New Roman" w:hAnsi="Times New Roman" w:cs="Times New Roman"/>
          <w:sz w:val="24"/>
          <w:szCs w:val="24"/>
        </w:rPr>
        <w:t>03</w:t>
      </w:r>
      <w:r w:rsidR="00026487">
        <w:rPr>
          <w:rFonts w:ascii="Times New Roman" w:hAnsi="Times New Roman" w:cs="Times New Roman"/>
          <w:sz w:val="24"/>
          <w:szCs w:val="24"/>
          <w:lang w:val="sr-Cyrl-BA"/>
        </w:rPr>
        <w:t>.202</w:t>
      </w:r>
      <w:r w:rsidR="007E6D02">
        <w:rPr>
          <w:rFonts w:ascii="Times New Roman" w:hAnsi="Times New Roman" w:cs="Times New Roman"/>
          <w:sz w:val="24"/>
          <w:szCs w:val="24"/>
          <w:lang w:val="ru-RU"/>
        </w:rPr>
        <w:t>3</w:t>
      </w:r>
      <w:r>
        <w:rPr>
          <w:rFonts w:ascii="Times New Roman" w:hAnsi="Times New Roman" w:cs="Times New Roman"/>
          <w:sz w:val="24"/>
          <w:szCs w:val="24"/>
          <w:lang w:val="sr-Cyrl-CS"/>
        </w:rPr>
        <w:t>. године</w:t>
      </w:r>
    </w:p>
    <w:p w14:paraId="6F2E2084" w14:textId="77777777" w:rsidR="001A330E" w:rsidRPr="007E6D02" w:rsidRDefault="001A330E" w:rsidP="00346A86">
      <w:pPr>
        <w:jc w:val="both"/>
        <w:rPr>
          <w:rFonts w:ascii="Times New Roman" w:hAnsi="Times New Roman" w:cs="Times New Roman"/>
          <w:sz w:val="24"/>
          <w:szCs w:val="24"/>
          <w:lang w:val="sr-Cyrl-CS"/>
        </w:rPr>
      </w:pPr>
    </w:p>
    <w:p w14:paraId="2784CA65" w14:textId="69E2AA4C" w:rsidR="00497162" w:rsidRPr="007E6D02" w:rsidRDefault="007E6D02" w:rsidP="007E6D02">
      <w:pPr>
        <w:jc w:val="both"/>
        <w:rPr>
          <w:rFonts w:ascii="Times New Roman" w:hAnsi="Times New Roman" w:cs="Times New Roman"/>
          <w:b/>
          <w:sz w:val="24"/>
          <w:szCs w:val="24"/>
          <w:lang w:val="sr-Cyrl-CS"/>
        </w:rPr>
      </w:pPr>
      <w:r w:rsidRPr="007E6D02">
        <w:rPr>
          <w:rFonts w:ascii="Times New Roman" w:hAnsi="Times New Roman" w:cs="Times New Roman"/>
          <w:b/>
          <w:sz w:val="24"/>
          <w:szCs w:val="24"/>
          <w:lang w:val="sr-Cyrl-CS"/>
        </w:rPr>
        <w:t>НЕВЕН С</w:t>
      </w:r>
      <w:bookmarkStart w:id="1" w:name="_Hlk118883148"/>
      <w:r w:rsidRPr="007E6D02">
        <w:rPr>
          <w:rFonts w:ascii="Times New Roman" w:hAnsi="Times New Roman" w:cs="Times New Roman"/>
          <w:b/>
          <w:sz w:val="24"/>
          <w:szCs w:val="24"/>
          <w:lang w:val="sr-Cyrl-CS"/>
        </w:rPr>
        <w:t>ТАНИЋ</w:t>
      </w:r>
    </w:p>
    <w:p w14:paraId="023A6940" w14:textId="298C1072" w:rsidR="007E6D02" w:rsidRPr="007E6D02" w:rsidRDefault="007E6D02" w:rsidP="007E6D02">
      <w:pPr>
        <w:jc w:val="both"/>
        <w:rPr>
          <w:rFonts w:ascii="Times New Roman" w:hAnsi="Times New Roman" w:cs="Times New Roman"/>
          <w:bCs/>
          <w:sz w:val="24"/>
          <w:szCs w:val="24"/>
          <w:lang w:val="sr-Cyrl-CS"/>
        </w:rPr>
      </w:pPr>
      <w:r w:rsidRPr="007E6D02">
        <w:rPr>
          <w:rFonts w:ascii="Times New Roman" w:hAnsi="Times New Roman" w:cs="Times New Roman"/>
          <w:bCs/>
          <w:sz w:val="24"/>
          <w:szCs w:val="24"/>
          <w:lang w:val="sr-Cyrl-CS"/>
        </w:rPr>
        <w:t>Скупштина Града Бања Лука</w:t>
      </w:r>
    </w:p>
    <w:p w14:paraId="5579129F" w14:textId="29D487E3" w:rsidR="007E6D02" w:rsidRPr="007E6D02" w:rsidRDefault="007E6D02" w:rsidP="007E6D02">
      <w:pPr>
        <w:jc w:val="both"/>
        <w:rPr>
          <w:rFonts w:ascii="Times New Roman" w:hAnsi="Times New Roman" w:cs="Times New Roman"/>
          <w:bCs/>
          <w:sz w:val="24"/>
          <w:szCs w:val="24"/>
          <w:lang w:val="sr-Cyrl-CS"/>
        </w:rPr>
      </w:pPr>
      <w:r w:rsidRPr="007E6D02">
        <w:rPr>
          <w:rFonts w:ascii="Times New Roman" w:hAnsi="Times New Roman" w:cs="Times New Roman"/>
          <w:bCs/>
          <w:sz w:val="24"/>
          <w:szCs w:val="24"/>
          <w:lang w:val="sr-Cyrl-CS"/>
        </w:rPr>
        <w:t>Трг српских владара бр. 1</w:t>
      </w:r>
    </w:p>
    <w:p w14:paraId="6501D4E1" w14:textId="4ECD3B66" w:rsidR="007E6D02" w:rsidRPr="007E6D02" w:rsidRDefault="007E6D02" w:rsidP="007E6D02">
      <w:pPr>
        <w:jc w:val="both"/>
        <w:rPr>
          <w:rFonts w:ascii="Times New Roman" w:hAnsi="Times New Roman" w:cs="Times New Roman"/>
          <w:bCs/>
          <w:sz w:val="24"/>
          <w:szCs w:val="24"/>
          <w:lang w:val="sr-Cyrl-CS"/>
        </w:rPr>
      </w:pPr>
      <w:r w:rsidRPr="007E6D02">
        <w:rPr>
          <w:rFonts w:ascii="Times New Roman" w:hAnsi="Times New Roman" w:cs="Times New Roman"/>
          <w:bCs/>
          <w:sz w:val="24"/>
          <w:szCs w:val="24"/>
          <w:lang w:val="sr-Cyrl-CS"/>
        </w:rPr>
        <w:t>Бања Лука</w:t>
      </w:r>
    </w:p>
    <w:bookmarkEnd w:id="1"/>
    <w:p w14:paraId="4CA7887E" w14:textId="77777777" w:rsidR="00594DBF" w:rsidRPr="004E4F7F" w:rsidRDefault="00594DBF" w:rsidP="007A6DBF">
      <w:pPr>
        <w:spacing w:before="200" w:after="100" w:line="240" w:lineRule="auto"/>
        <w:ind w:right="140"/>
        <w:outlineLvl w:val="2"/>
        <w:rPr>
          <w:rFonts w:ascii="Times New Roman" w:eastAsia="Times New Roman" w:hAnsi="Times New Roman" w:cs="Times New Roman"/>
          <w:b/>
          <w:bCs/>
          <w:color w:val="000000"/>
          <w:sz w:val="24"/>
          <w:szCs w:val="24"/>
          <w:lang w:val="sr-Cyrl-CS"/>
        </w:rPr>
      </w:pPr>
    </w:p>
    <w:p w14:paraId="2C5550D2" w14:textId="77777777" w:rsidR="007A6DBF" w:rsidRPr="00312F0D" w:rsidRDefault="007A6DBF" w:rsidP="007A6DBF">
      <w:pPr>
        <w:spacing w:after="120"/>
        <w:jc w:val="both"/>
        <w:rPr>
          <w:rFonts w:ascii="Times New Roman" w:hAnsi="Times New Roman" w:cs="Times New Roman"/>
          <w:sz w:val="24"/>
          <w:szCs w:val="24"/>
          <w:lang w:val="sr-Cyrl-BA"/>
        </w:rPr>
      </w:pPr>
      <w:r w:rsidRPr="00312F0D">
        <w:rPr>
          <w:rFonts w:ascii="Times New Roman" w:hAnsi="Times New Roman" w:cs="Times New Roman"/>
          <w:b/>
          <w:sz w:val="24"/>
          <w:szCs w:val="24"/>
          <w:lang w:val="sr-Cyrl-CS"/>
        </w:rPr>
        <w:t xml:space="preserve">Предмет: </w:t>
      </w:r>
      <w:r w:rsidR="00B86B00" w:rsidRPr="00312F0D">
        <w:rPr>
          <w:rFonts w:ascii="Times New Roman" w:hAnsi="Times New Roman" w:cs="Times New Roman"/>
          <w:sz w:val="24"/>
          <w:szCs w:val="24"/>
          <w:lang w:val="sr-Cyrl-BA"/>
        </w:rPr>
        <w:t>Мишљење</w:t>
      </w:r>
      <w:r w:rsidRPr="00312F0D">
        <w:rPr>
          <w:rFonts w:ascii="Times New Roman" w:hAnsi="Times New Roman" w:cs="Times New Roman"/>
          <w:sz w:val="24"/>
          <w:szCs w:val="24"/>
          <w:lang w:val="sr-Cyrl-BA"/>
        </w:rPr>
        <w:t>, доставља се</w:t>
      </w:r>
    </w:p>
    <w:p w14:paraId="600A50BE" w14:textId="77777777" w:rsidR="00497162" w:rsidRPr="00E907D9" w:rsidRDefault="00497162" w:rsidP="007A6DBF">
      <w:pPr>
        <w:jc w:val="both"/>
        <w:rPr>
          <w:rFonts w:ascii="Times New Roman" w:hAnsi="Times New Roman" w:cs="Times New Roman"/>
          <w:sz w:val="32"/>
          <w:szCs w:val="32"/>
          <w:lang w:val="ru-RU"/>
        </w:rPr>
      </w:pPr>
    </w:p>
    <w:p w14:paraId="06C87BAB" w14:textId="44EC608E" w:rsidR="00445E95" w:rsidRPr="00F75DC8" w:rsidRDefault="00445E95" w:rsidP="00026487">
      <w:pPr>
        <w:jc w:val="both"/>
        <w:rPr>
          <w:rFonts w:ascii="Times New Roman" w:hAnsi="Times New Roman" w:cs="Times New Roman"/>
          <w:sz w:val="24"/>
          <w:szCs w:val="24"/>
          <w:lang w:val="ru-RU"/>
        </w:rPr>
      </w:pPr>
      <w:r w:rsidRPr="00312F0D">
        <w:rPr>
          <w:rFonts w:ascii="Times New Roman" w:hAnsi="Times New Roman" w:cs="Times New Roman"/>
          <w:sz w:val="24"/>
          <w:szCs w:val="24"/>
          <w:lang w:val="ru-RU"/>
        </w:rPr>
        <w:t xml:space="preserve">          </w:t>
      </w:r>
      <w:r w:rsidR="001A330E" w:rsidRPr="00312F0D">
        <w:rPr>
          <w:rFonts w:ascii="Times New Roman" w:hAnsi="Times New Roman" w:cs="Times New Roman"/>
          <w:sz w:val="24"/>
          <w:szCs w:val="24"/>
          <w:lang w:val="sr-Cyrl-CS"/>
        </w:rPr>
        <w:t xml:space="preserve">Републичка комисија за утврђивање сукоба интереса у органима власти Републике Српске (у даљем тексту: Комисија), дана </w:t>
      </w:r>
      <w:r w:rsidR="007E6D02">
        <w:rPr>
          <w:rFonts w:ascii="Times New Roman" w:hAnsi="Times New Roman" w:cs="Times New Roman"/>
          <w:sz w:val="24"/>
          <w:szCs w:val="24"/>
          <w:lang w:val="sr-Cyrl-CS"/>
        </w:rPr>
        <w:t>14</w:t>
      </w:r>
      <w:r w:rsidR="001A330E" w:rsidRPr="00312F0D">
        <w:rPr>
          <w:rFonts w:ascii="Times New Roman" w:hAnsi="Times New Roman" w:cs="Times New Roman"/>
          <w:sz w:val="24"/>
          <w:szCs w:val="24"/>
          <w:lang w:val="sr-Cyrl-CS"/>
        </w:rPr>
        <w:t>.</w:t>
      </w:r>
      <w:r w:rsidR="007E6D02">
        <w:rPr>
          <w:rFonts w:ascii="Times New Roman" w:hAnsi="Times New Roman" w:cs="Times New Roman"/>
          <w:sz w:val="24"/>
          <w:szCs w:val="24"/>
          <w:lang w:val="sr-Cyrl-CS"/>
        </w:rPr>
        <w:t>02</w:t>
      </w:r>
      <w:r w:rsidR="001A330E" w:rsidRPr="00312F0D">
        <w:rPr>
          <w:rFonts w:ascii="Times New Roman" w:hAnsi="Times New Roman" w:cs="Times New Roman"/>
          <w:sz w:val="24"/>
          <w:szCs w:val="24"/>
          <w:lang w:val="sr-Cyrl-CS"/>
        </w:rPr>
        <w:t>.202</w:t>
      </w:r>
      <w:r w:rsidR="007E6D02">
        <w:rPr>
          <w:rFonts w:ascii="Times New Roman" w:hAnsi="Times New Roman" w:cs="Times New Roman"/>
          <w:sz w:val="24"/>
          <w:szCs w:val="24"/>
          <w:lang w:val="ru-RU"/>
        </w:rPr>
        <w:t>3</w:t>
      </w:r>
      <w:r w:rsidR="001A330E" w:rsidRPr="00312F0D">
        <w:rPr>
          <w:rFonts w:ascii="Times New Roman" w:hAnsi="Times New Roman" w:cs="Times New Roman"/>
          <w:sz w:val="24"/>
          <w:szCs w:val="24"/>
          <w:lang w:val="sr-Cyrl-CS"/>
        </w:rPr>
        <w:t xml:space="preserve">. године запримила је захтјев од стране </w:t>
      </w:r>
      <w:r w:rsidR="007E6D02">
        <w:rPr>
          <w:rFonts w:ascii="Times New Roman" w:hAnsi="Times New Roman" w:cs="Times New Roman"/>
          <w:sz w:val="24"/>
          <w:szCs w:val="24"/>
          <w:lang w:val="sr-Cyrl-BA"/>
        </w:rPr>
        <w:t>Невена Станића</w:t>
      </w:r>
      <w:r w:rsidR="004E4F7F">
        <w:rPr>
          <w:rFonts w:ascii="Times New Roman" w:hAnsi="Times New Roman" w:cs="Times New Roman"/>
          <w:sz w:val="24"/>
          <w:szCs w:val="24"/>
          <w:lang w:val="sr-Cyrl-BA"/>
        </w:rPr>
        <w:t xml:space="preserve">, </w:t>
      </w:r>
      <w:r w:rsidR="007E6D02">
        <w:rPr>
          <w:rFonts w:ascii="Times New Roman" w:hAnsi="Times New Roman" w:cs="Times New Roman"/>
          <w:sz w:val="24"/>
          <w:szCs w:val="24"/>
          <w:lang w:val="sr-Cyrl-BA"/>
        </w:rPr>
        <w:t>одборника у Скупштини Града Бања Лука</w:t>
      </w:r>
      <w:r w:rsidR="001A330E" w:rsidRPr="00312F0D">
        <w:rPr>
          <w:rFonts w:ascii="Times New Roman" w:hAnsi="Times New Roman" w:cs="Times New Roman"/>
          <w:sz w:val="24"/>
          <w:szCs w:val="24"/>
          <w:lang w:val="ru-RU"/>
        </w:rPr>
        <w:t xml:space="preserve">, за </w:t>
      </w:r>
      <w:proofErr w:type="spellStart"/>
      <w:r w:rsidR="001A330E" w:rsidRPr="00312F0D">
        <w:rPr>
          <w:rFonts w:ascii="Times New Roman" w:hAnsi="Times New Roman" w:cs="Times New Roman"/>
          <w:sz w:val="24"/>
          <w:szCs w:val="24"/>
          <w:lang w:val="ru-RU"/>
        </w:rPr>
        <w:t>давање</w:t>
      </w:r>
      <w:proofErr w:type="spellEnd"/>
      <w:r w:rsidR="001A330E" w:rsidRPr="00312F0D">
        <w:rPr>
          <w:rFonts w:ascii="Times New Roman" w:hAnsi="Times New Roman" w:cs="Times New Roman"/>
          <w:sz w:val="24"/>
          <w:szCs w:val="24"/>
          <w:lang w:val="ru-RU"/>
        </w:rPr>
        <w:t xml:space="preserve"> </w:t>
      </w:r>
      <w:proofErr w:type="spellStart"/>
      <w:r w:rsidR="001A330E" w:rsidRPr="00312F0D">
        <w:rPr>
          <w:rFonts w:ascii="Times New Roman" w:hAnsi="Times New Roman" w:cs="Times New Roman"/>
          <w:sz w:val="24"/>
          <w:szCs w:val="24"/>
          <w:lang w:val="ru-RU"/>
        </w:rPr>
        <w:t>мишљења</w:t>
      </w:r>
      <w:proofErr w:type="spellEnd"/>
      <w:r w:rsidR="001A330E" w:rsidRPr="00312F0D">
        <w:rPr>
          <w:rFonts w:ascii="Times New Roman" w:hAnsi="Times New Roman" w:cs="Times New Roman"/>
          <w:sz w:val="24"/>
          <w:szCs w:val="24"/>
          <w:lang w:val="ru-RU"/>
        </w:rPr>
        <w:t xml:space="preserve"> о </w:t>
      </w:r>
      <w:proofErr w:type="spellStart"/>
      <w:r w:rsidR="0041061F" w:rsidRPr="00312F0D">
        <w:rPr>
          <w:rFonts w:ascii="Times New Roman" w:hAnsi="Times New Roman" w:cs="Times New Roman"/>
          <w:sz w:val="24"/>
          <w:szCs w:val="24"/>
          <w:lang w:val="ru-RU"/>
        </w:rPr>
        <w:t>евентуалном</w:t>
      </w:r>
      <w:proofErr w:type="spellEnd"/>
      <w:r w:rsidR="0041061F" w:rsidRPr="00312F0D">
        <w:rPr>
          <w:rFonts w:ascii="Times New Roman" w:hAnsi="Times New Roman" w:cs="Times New Roman"/>
          <w:sz w:val="24"/>
          <w:szCs w:val="24"/>
          <w:lang w:val="ru-RU"/>
        </w:rPr>
        <w:t xml:space="preserve"> </w:t>
      </w:r>
      <w:proofErr w:type="spellStart"/>
      <w:r w:rsidR="001A330E" w:rsidRPr="00312F0D">
        <w:rPr>
          <w:rFonts w:ascii="Times New Roman" w:hAnsi="Times New Roman" w:cs="Times New Roman"/>
          <w:sz w:val="24"/>
          <w:szCs w:val="24"/>
          <w:lang w:val="ru-RU"/>
        </w:rPr>
        <w:t>постојању</w:t>
      </w:r>
      <w:proofErr w:type="spellEnd"/>
      <w:r w:rsidR="001A330E" w:rsidRPr="00312F0D">
        <w:rPr>
          <w:rFonts w:ascii="Times New Roman" w:hAnsi="Times New Roman" w:cs="Times New Roman"/>
          <w:sz w:val="24"/>
          <w:szCs w:val="24"/>
          <w:lang w:val="ru-RU"/>
        </w:rPr>
        <w:t xml:space="preserve"> </w:t>
      </w:r>
      <w:proofErr w:type="spellStart"/>
      <w:r w:rsidR="001A330E" w:rsidRPr="00312F0D">
        <w:rPr>
          <w:rFonts w:ascii="Times New Roman" w:hAnsi="Times New Roman" w:cs="Times New Roman"/>
          <w:sz w:val="24"/>
          <w:szCs w:val="24"/>
          <w:lang w:val="ru-RU"/>
        </w:rPr>
        <w:t>сукоба</w:t>
      </w:r>
      <w:proofErr w:type="spellEnd"/>
      <w:r w:rsidR="0041061F" w:rsidRPr="00312F0D">
        <w:rPr>
          <w:rFonts w:ascii="Times New Roman" w:hAnsi="Times New Roman" w:cs="Times New Roman"/>
          <w:sz w:val="24"/>
          <w:szCs w:val="24"/>
          <w:lang w:val="ru-RU"/>
        </w:rPr>
        <w:t xml:space="preserve"> интереса</w:t>
      </w:r>
      <w:r w:rsidR="001A330E" w:rsidRPr="00312F0D">
        <w:rPr>
          <w:rFonts w:ascii="Times New Roman" w:hAnsi="Times New Roman" w:cs="Times New Roman"/>
          <w:sz w:val="24"/>
          <w:szCs w:val="24"/>
          <w:lang w:val="ru-RU"/>
        </w:rPr>
        <w:t xml:space="preserve"> </w:t>
      </w:r>
      <w:r w:rsidR="004E4F7F">
        <w:rPr>
          <w:rFonts w:ascii="Times New Roman" w:hAnsi="Times New Roman" w:cs="Times New Roman"/>
          <w:sz w:val="24"/>
          <w:szCs w:val="24"/>
          <w:lang w:val="ru-RU"/>
        </w:rPr>
        <w:t xml:space="preserve">у </w:t>
      </w:r>
      <w:proofErr w:type="spellStart"/>
      <w:r w:rsidR="007E6D02">
        <w:rPr>
          <w:rFonts w:ascii="Times New Roman" w:hAnsi="Times New Roman" w:cs="Times New Roman"/>
          <w:sz w:val="24"/>
          <w:szCs w:val="24"/>
          <w:lang w:val="ru-RU"/>
        </w:rPr>
        <w:t>следећој</w:t>
      </w:r>
      <w:proofErr w:type="spellEnd"/>
      <w:r w:rsidR="004E4F7F">
        <w:rPr>
          <w:rFonts w:ascii="Times New Roman" w:hAnsi="Times New Roman" w:cs="Times New Roman"/>
          <w:sz w:val="24"/>
          <w:szCs w:val="24"/>
          <w:lang w:val="ru-RU"/>
        </w:rPr>
        <w:t xml:space="preserve"> </w:t>
      </w:r>
      <w:proofErr w:type="spellStart"/>
      <w:r w:rsidR="004E4F7F">
        <w:rPr>
          <w:rFonts w:ascii="Times New Roman" w:hAnsi="Times New Roman" w:cs="Times New Roman"/>
          <w:sz w:val="24"/>
          <w:szCs w:val="24"/>
          <w:lang w:val="ru-RU"/>
        </w:rPr>
        <w:t>ситуациј</w:t>
      </w:r>
      <w:r w:rsidR="007E6D02">
        <w:rPr>
          <w:rFonts w:ascii="Times New Roman" w:hAnsi="Times New Roman" w:cs="Times New Roman"/>
          <w:sz w:val="24"/>
          <w:szCs w:val="24"/>
          <w:lang w:val="ru-RU"/>
        </w:rPr>
        <w:t>и</w:t>
      </w:r>
      <w:proofErr w:type="spellEnd"/>
      <w:r w:rsidR="007E6D02">
        <w:rPr>
          <w:rFonts w:ascii="Times New Roman" w:hAnsi="Times New Roman" w:cs="Times New Roman"/>
          <w:sz w:val="24"/>
          <w:szCs w:val="24"/>
          <w:lang w:val="ru-RU"/>
        </w:rPr>
        <w:t xml:space="preserve">- </w:t>
      </w:r>
      <w:proofErr w:type="spellStart"/>
      <w:r w:rsidR="004E4F7F">
        <w:rPr>
          <w:rFonts w:ascii="Times New Roman" w:hAnsi="Times New Roman" w:cs="Times New Roman"/>
          <w:sz w:val="24"/>
          <w:szCs w:val="24"/>
          <w:lang w:val="ru-RU"/>
        </w:rPr>
        <w:t>ако</w:t>
      </w:r>
      <w:proofErr w:type="spellEnd"/>
      <w:r w:rsidR="004E4F7F">
        <w:rPr>
          <w:rFonts w:ascii="Times New Roman" w:hAnsi="Times New Roman" w:cs="Times New Roman"/>
          <w:sz w:val="24"/>
          <w:szCs w:val="24"/>
          <w:lang w:val="ru-RU"/>
        </w:rPr>
        <w:t xml:space="preserve"> се </w:t>
      </w:r>
      <w:proofErr w:type="spellStart"/>
      <w:r w:rsidR="004E4F7F">
        <w:rPr>
          <w:rFonts w:ascii="Times New Roman" w:hAnsi="Times New Roman" w:cs="Times New Roman"/>
          <w:sz w:val="24"/>
          <w:szCs w:val="24"/>
          <w:lang w:val="ru-RU"/>
        </w:rPr>
        <w:t>истовремено</w:t>
      </w:r>
      <w:proofErr w:type="spellEnd"/>
      <w:r w:rsidR="004E4F7F">
        <w:rPr>
          <w:rFonts w:ascii="Times New Roman" w:hAnsi="Times New Roman" w:cs="Times New Roman"/>
          <w:sz w:val="24"/>
          <w:szCs w:val="24"/>
          <w:lang w:val="ru-RU"/>
        </w:rPr>
        <w:t xml:space="preserve"> </w:t>
      </w:r>
      <w:proofErr w:type="spellStart"/>
      <w:r w:rsidR="004E4F7F">
        <w:rPr>
          <w:rFonts w:ascii="Times New Roman" w:hAnsi="Times New Roman" w:cs="Times New Roman"/>
          <w:sz w:val="24"/>
          <w:szCs w:val="24"/>
          <w:lang w:val="ru-RU"/>
        </w:rPr>
        <w:t>обавља</w:t>
      </w:r>
      <w:proofErr w:type="spellEnd"/>
      <w:r w:rsidR="004E4F7F">
        <w:rPr>
          <w:rFonts w:ascii="Times New Roman" w:hAnsi="Times New Roman" w:cs="Times New Roman"/>
          <w:sz w:val="24"/>
          <w:szCs w:val="24"/>
          <w:lang w:val="ru-RU"/>
        </w:rPr>
        <w:t xml:space="preserve"> </w:t>
      </w:r>
      <w:proofErr w:type="spellStart"/>
      <w:r w:rsidR="004E4F7F">
        <w:rPr>
          <w:rFonts w:ascii="Times New Roman" w:hAnsi="Times New Roman" w:cs="Times New Roman"/>
          <w:sz w:val="24"/>
          <w:szCs w:val="24"/>
          <w:lang w:val="ru-RU"/>
        </w:rPr>
        <w:t>функција</w:t>
      </w:r>
      <w:proofErr w:type="spellEnd"/>
      <w:r w:rsidR="004E4F7F">
        <w:rPr>
          <w:rFonts w:ascii="Times New Roman" w:hAnsi="Times New Roman" w:cs="Times New Roman"/>
          <w:sz w:val="24"/>
          <w:szCs w:val="24"/>
          <w:lang w:val="ru-RU"/>
        </w:rPr>
        <w:t xml:space="preserve"> </w:t>
      </w:r>
      <w:proofErr w:type="spellStart"/>
      <w:r w:rsidR="004E4F7F">
        <w:rPr>
          <w:rFonts w:ascii="Times New Roman" w:hAnsi="Times New Roman" w:cs="Times New Roman"/>
          <w:sz w:val="24"/>
          <w:szCs w:val="24"/>
          <w:lang w:val="ru-RU"/>
        </w:rPr>
        <w:t>одборника</w:t>
      </w:r>
      <w:proofErr w:type="spellEnd"/>
      <w:r w:rsidR="004E4F7F">
        <w:rPr>
          <w:rFonts w:ascii="Times New Roman" w:hAnsi="Times New Roman" w:cs="Times New Roman"/>
          <w:sz w:val="24"/>
          <w:szCs w:val="24"/>
          <w:lang w:val="ru-RU"/>
        </w:rPr>
        <w:t xml:space="preserve"> у </w:t>
      </w:r>
      <w:proofErr w:type="spellStart"/>
      <w:r w:rsidR="007E6D02">
        <w:rPr>
          <w:rFonts w:ascii="Times New Roman" w:hAnsi="Times New Roman" w:cs="Times New Roman"/>
          <w:sz w:val="24"/>
          <w:szCs w:val="24"/>
          <w:lang w:val="ru-RU"/>
        </w:rPr>
        <w:t>С</w:t>
      </w:r>
      <w:r w:rsidR="00427454">
        <w:rPr>
          <w:rFonts w:ascii="Times New Roman" w:hAnsi="Times New Roman" w:cs="Times New Roman"/>
          <w:sz w:val="24"/>
          <w:szCs w:val="24"/>
          <w:lang w:val="ru-RU"/>
        </w:rPr>
        <w:t>купштини</w:t>
      </w:r>
      <w:proofErr w:type="spellEnd"/>
      <w:r w:rsidR="00427454">
        <w:rPr>
          <w:rFonts w:ascii="Times New Roman" w:hAnsi="Times New Roman" w:cs="Times New Roman"/>
          <w:sz w:val="24"/>
          <w:szCs w:val="24"/>
          <w:lang w:val="ru-RU"/>
        </w:rPr>
        <w:t xml:space="preserve"> </w:t>
      </w:r>
      <w:r w:rsidR="007E6D02">
        <w:rPr>
          <w:rFonts w:ascii="Times New Roman" w:hAnsi="Times New Roman" w:cs="Times New Roman"/>
          <w:sz w:val="24"/>
          <w:szCs w:val="24"/>
          <w:lang w:val="ru-RU"/>
        </w:rPr>
        <w:t xml:space="preserve">Града </w:t>
      </w:r>
      <w:proofErr w:type="spellStart"/>
      <w:r w:rsidR="007E6D02">
        <w:rPr>
          <w:rFonts w:ascii="Times New Roman" w:hAnsi="Times New Roman" w:cs="Times New Roman"/>
          <w:sz w:val="24"/>
          <w:szCs w:val="24"/>
          <w:lang w:val="ru-RU"/>
        </w:rPr>
        <w:t>Бања</w:t>
      </w:r>
      <w:proofErr w:type="spellEnd"/>
      <w:r w:rsidR="007E6D02">
        <w:rPr>
          <w:rFonts w:ascii="Times New Roman" w:hAnsi="Times New Roman" w:cs="Times New Roman"/>
          <w:sz w:val="24"/>
          <w:szCs w:val="24"/>
          <w:lang w:val="ru-RU"/>
        </w:rPr>
        <w:t xml:space="preserve"> Лука</w:t>
      </w:r>
      <w:r w:rsidR="004E4F7F">
        <w:rPr>
          <w:rFonts w:ascii="Times New Roman" w:hAnsi="Times New Roman" w:cs="Times New Roman"/>
          <w:sz w:val="24"/>
          <w:szCs w:val="24"/>
          <w:lang w:val="ru-RU"/>
        </w:rPr>
        <w:t xml:space="preserve"> и директора </w:t>
      </w:r>
      <w:proofErr w:type="spellStart"/>
      <w:r w:rsidR="000F3725">
        <w:rPr>
          <w:rFonts w:ascii="Times New Roman" w:hAnsi="Times New Roman" w:cs="Times New Roman"/>
          <w:sz w:val="24"/>
          <w:szCs w:val="24"/>
          <w:lang w:val="ru-RU"/>
        </w:rPr>
        <w:t>Градске</w:t>
      </w:r>
      <w:proofErr w:type="spellEnd"/>
      <w:r w:rsidR="000F3725">
        <w:rPr>
          <w:rFonts w:ascii="Times New Roman" w:hAnsi="Times New Roman" w:cs="Times New Roman"/>
          <w:sz w:val="24"/>
          <w:szCs w:val="24"/>
          <w:lang w:val="ru-RU"/>
        </w:rPr>
        <w:t xml:space="preserve"> </w:t>
      </w:r>
      <w:proofErr w:type="spellStart"/>
      <w:r w:rsidR="000F3725">
        <w:rPr>
          <w:rFonts w:ascii="Times New Roman" w:hAnsi="Times New Roman" w:cs="Times New Roman"/>
          <w:sz w:val="24"/>
          <w:szCs w:val="24"/>
          <w:lang w:val="ru-RU"/>
        </w:rPr>
        <w:t>развојне</w:t>
      </w:r>
      <w:proofErr w:type="spellEnd"/>
      <w:r w:rsidR="000F3725">
        <w:rPr>
          <w:rFonts w:ascii="Times New Roman" w:hAnsi="Times New Roman" w:cs="Times New Roman"/>
          <w:sz w:val="24"/>
          <w:szCs w:val="24"/>
          <w:lang w:val="ru-RU"/>
        </w:rPr>
        <w:t xml:space="preserve"> </w:t>
      </w:r>
      <w:proofErr w:type="spellStart"/>
      <w:r w:rsidR="000F3725">
        <w:rPr>
          <w:rFonts w:ascii="Times New Roman" w:hAnsi="Times New Roman" w:cs="Times New Roman"/>
          <w:sz w:val="24"/>
          <w:szCs w:val="24"/>
          <w:lang w:val="ru-RU"/>
        </w:rPr>
        <w:t>агенције</w:t>
      </w:r>
      <w:proofErr w:type="spellEnd"/>
      <w:r w:rsidR="000F3725">
        <w:rPr>
          <w:rFonts w:ascii="Times New Roman" w:hAnsi="Times New Roman" w:cs="Times New Roman"/>
          <w:sz w:val="24"/>
          <w:szCs w:val="24"/>
          <w:lang w:val="ru-RU"/>
        </w:rPr>
        <w:t xml:space="preserve"> </w:t>
      </w:r>
      <w:proofErr w:type="spellStart"/>
      <w:r w:rsidR="000F3725">
        <w:rPr>
          <w:rFonts w:ascii="Times New Roman" w:hAnsi="Times New Roman" w:cs="Times New Roman"/>
          <w:sz w:val="24"/>
          <w:szCs w:val="24"/>
          <w:lang w:val="ru-RU"/>
        </w:rPr>
        <w:t>Бања</w:t>
      </w:r>
      <w:proofErr w:type="spellEnd"/>
      <w:r w:rsidR="000F3725">
        <w:rPr>
          <w:rFonts w:ascii="Times New Roman" w:hAnsi="Times New Roman" w:cs="Times New Roman"/>
          <w:sz w:val="24"/>
          <w:szCs w:val="24"/>
          <w:lang w:val="ru-RU"/>
        </w:rPr>
        <w:t xml:space="preserve"> Лука.</w:t>
      </w:r>
    </w:p>
    <w:p w14:paraId="543CFF26" w14:textId="0ED2FE6B" w:rsidR="00944D81" w:rsidRDefault="00445E95" w:rsidP="007A6DBF">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 xml:space="preserve">          </w:t>
      </w:r>
      <w:r w:rsidR="004D7B6A" w:rsidRPr="00312F0D">
        <w:rPr>
          <w:rFonts w:ascii="Times New Roman" w:hAnsi="Times New Roman" w:cs="Times New Roman"/>
          <w:sz w:val="24"/>
          <w:szCs w:val="24"/>
          <w:lang w:val="sr-Cyrl-BA"/>
        </w:rPr>
        <w:t xml:space="preserve">Сходно наведеном, </w:t>
      </w:r>
      <w:r w:rsidR="004645B7" w:rsidRPr="00312F0D">
        <w:rPr>
          <w:rFonts w:ascii="Times New Roman" w:hAnsi="Times New Roman" w:cs="Times New Roman"/>
          <w:sz w:val="24"/>
          <w:szCs w:val="24"/>
        </w:rPr>
        <w:t>K</w:t>
      </w:r>
      <w:r w:rsidR="004645B7" w:rsidRPr="00312F0D">
        <w:rPr>
          <w:rFonts w:ascii="Times New Roman" w:hAnsi="Times New Roman" w:cs="Times New Roman"/>
          <w:sz w:val="24"/>
          <w:szCs w:val="24"/>
          <w:lang w:val="sr-Cyrl-BA"/>
        </w:rPr>
        <w:t>омисија</w:t>
      </w:r>
      <w:r w:rsidR="00B86B00" w:rsidRPr="00312F0D">
        <w:rPr>
          <w:rFonts w:ascii="Times New Roman" w:hAnsi="Times New Roman" w:cs="Times New Roman"/>
          <w:sz w:val="24"/>
          <w:szCs w:val="24"/>
          <w:lang w:val="sr-Cyrl-BA"/>
        </w:rPr>
        <w:t xml:space="preserve">, </w:t>
      </w:r>
      <w:r w:rsidR="00372766" w:rsidRPr="00312F0D">
        <w:rPr>
          <w:rFonts w:ascii="Times New Roman" w:hAnsi="Times New Roman" w:cs="Times New Roman"/>
          <w:sz w:val="24"/>
          <w:szCs w:val="24"/>
          <w:lang w:val="sr-Cyrl-BA"/>
        </w:rPr>
        <w:t xml:space="preserve">на основу члана 16. став 4. </w:t>
      </w:r>
      <w:r w:rsidR="00372766" w:rsidRPr="00312F0D">
        <w:rPr>
          <w:rFonts w:ascii="Times New Roman" w:hAnsi="Times New Roman" w:cs="Times New Roman"/>
          <w:sz w:val="24"/>
          <w:szCs w:val="24"/>
          <w:lang w:val="ru-RU"/>
        </w:rPr>
        <w:t xml:space="preserve">Закона о </w:t>
      </w:r>
      <w:proofErr w:type="spellStart"/>
      <w:r w:rsidR="00372766" w:rsidRPr="00312F0D">
        <w:rPr>
          <w:rFonts w:ascii="Times New Roman" w:hAnsi="Times New Roman" w:cs="Times New Roman"/>
          <w:sz w:val="24"/>
          <w:szCs w:val="24"/>
          <w:lang w:val="ru-RU"/>
        </w:rPr>
        <w:t>спречавању</w:t>
      </w:r>
      <w:proofErr w:type="spellEnd"/>
      <w:r w:rsidR="00372766" w:rsidRPr="00312F0D">
        <w:rPr>
          <w:rFonts w:ascii="Times New Roman" w:hAnsi="Times New Roman" w:cs="Times New Roman"/>
          <w:sz w:val="24"/>
          <w:szCs w:val="24"/>
          <w:lang w:val="ru-RU"/>
        </w:rPr>
        <w:t xml:space="preserve"> </w:t>
      </w:r>
      <w:proofErr w:type="spellStart"/>
      <w:r w:rsidR="00372766" w:rsidRPr="00312F0D">
        <w:rPr>
          <w:rFonts w:ascii="Times New Roman" w:hAnsi="Times New Roman" w:cs="Times New Roman"/>
          <w:sz w:val="24"/>
          <w:szCs w:val="24"/>
          <w:lang w:val="ru-RU"/>
        </w:rPr>
        <w:t>сукоба</w:t>
      </w:r>
      <w:proofErr w:type="spellEnd"/>
      <w:r w:rsidR="00372766" w:rsidRPr="00312F0D">
        <w:rPr>
          <w:rFonts w:ascii="Times New Roman" w:hAnsi="Times New Roman" w:cs="Times New Roman"/>
          <w:sz w:val="24"/>
          <w:szCs w:val="24"/>
          <w:lang w:val="ru-RU"/>
        </w:rPr>
        <w:t xml:space="preserve"> интереса у </w:t>
      </w:r>
      <w:proofErr w:type="spellStart"/>
      <w:r w:rsidR="00372766" w:rsidRPr="00312F0D">
        <w:rPr>
          <w:rFonts w:ascii="Times New Roman" w:hAnsi="Times New Roman" w:cs="Times New Roman"/>
          <w:sz w:val="24"/>
          <w:szCs w:val="24"/>
          <w:lang w:val="ru-RU"/>
        </w:rPr>
        <w:t>органима</w:t>
      </w:r>
      <w:proofErr w:type="spellEnd"/>
      <w:r w:rsidR="00372766" w:rsidRPr="00312F0D">
        <w:rPr>
          <w:rFonts w:ascii="Times New Roman" w:hAnsi="Times New Roman" w:cs="Times New Roman"/>
          <w:sz w:val="24"/>
          <w:szCs w:val="24"/>
          <w:lang w:val="ru-RU"/>
        </w:rPr>
        <w:t xml:space="preserve"> власти </w:t>
      </w:r>
      <w:proofErr w:type="spellStart"/>
      <w:r w:rsidR="00372766" w:rsidRPr="00312F0D">
        <w:rPr>
          <w:rFonts w:ascii="Times New Roman" w:hAnsi="Times New Roman" w:cs="Times New Roman"/>
          <w:sz w:val="24"/>
          <w:szCs w:val="24"/>
          <w:lang w:val="ru-RU"/>
        </w:rPr>
        <w:t>Републике</w:t>
      </w:r>
      <w:proofErr w:type="spellEnd"/>
      <w:r w:rsidR="00372766" w:rsidRPr="00312F0D">
        <w:rPr>
          <w:rFonts w:ascii="Times New Roman" w:hAnsi="Times New Roman" w:cs="Times New Roman"/>
          <w:sz w:val="24"/>
          <w:szCs w:val="24"/>
          <w:lang w:val="ru-RU"/>
        </w:rPr>
        <w:t xml:space="preserve"> </w:t>
      </w:r>
      <w:proofErr w:type="spellStart"/>
      <w:r w:rsidR="00372766" w:rsidRPr="00312F0D">
        <w:rPr>
          <w:rFonts w:ascii="Times New Roman" w:hAnsi="Times New Roman" w:cs="Times New Roman"/>
          <w:sz w:val="24"/>
          <w:szCs w:val="24"/>
          <w:lang w:val="ru-RU"/>
        </w:rPr>
        <w:t>Српске</w:t>
      </w:r>
      <w:proofErr w:type="spellEnd"/>
      <w:r w:rsidR="00372766" w:rsidRPr="00312F0D">
        <w:rPr>
          <w:rFonts w:ascii="Times New Roman" w:hAnsi="Times New Roman" w:cs="Times New Roman"/>
          <w:sz w:val="24"/>
          <w:szCs w:val="24"/>
          <w:lang w:val="ru-RU"/>
        </w:rPr>
        <w:t xml:space="preserve"> („</w:t>
      </w:r>
      <w:proofErr w:type="spellStart"/>
      <w:r w:rsidR="00372766" w:rsidRPr="00312F0D">
        <w:rPr>
          <w:rFonts w:ascii="Times New Roman" w:hAnsi="Times New Roman" w:cs="Times New Roman"/>
          <w:sz w:val="24"/>
          <w:szCs w:val="24"/>
          <w:lang w:val="ru-RU"/>
        </w:rPr>
        <w:t>Службени</w:t>
      </w:r>
      <w:proofErr w:type="spellEnd"/>
      <w:r w:rsidR="00372766" w:rsidRPr="00312F0D">
        <w:rPr>
          <w:rFonts w:ascii="Times New Roman" w:hAnsi="Times New Roman" w:cs="Times New Roman"/>
          <w:sz w:val="24"/>
          <w:szCs w:val="24"/>
          <w:lang w:val="ru-RU"/>
        </w:rPr>
        <w:t xml:space="preserve"> </w:t>
      </w:r>
      <w:proofErr w:type="spellStart"/>
      <w:r w:rsidR="00372766" w:rsidRPr="00312F0D">
        <w:rPr>
          <w:rFonts w:ascii="Times New Roman" w:hAnsi="Times New Roman" w:cs="Times New Roman"/>
          <w:sz w:val="24"/>
          <w:szCs w:val="24"/>
          <w:lang w:val="ru-RU"/>
        </w:rPr>
        <w:t>гласник</w:t>
      </w:r>
      <w:proofErr w:type="spellEnd"/>
      <w:r w:rsidR="00372766" w:rsidRPr="00312F0D">
        <w:rPr>
          <w:rFonts w:ascii="Times New Roman" w:hAnsi="Times New Roman" w:cs="Times New Roman"/>
          <w:sz w:val="24"/>
          <w:szCs w:val="24"/>
          <w:lang w:val="ru-RU"/>
        </w:rPr>
        <w:t xml:space="preserve"> </w:t>
      </w:r>
      <w:proofErr w:type="spellStart"/>
      <w:r w:rsidR="00372766" w:rsidRPr="00312F0D">
        <w:rPr>
          <w:rFonts w:ascii="Times New Roman" w:hAnsi="Times New Roman" w:cs="Times New Roman"/>
          <w:sz w:val="24"/>
          <w:szCs w:val="24"/>
          <w:lang w:val="ru-RU"/>
        </w:rPr>
        <w:t>Републике</w:t>
      </w:r>
      <w:proofErr w:type="spellEnd"/>
      <w:r w:rsidR="00372766" w:rsidRPr="00312F0D">
        <w:rPr>
          <w:rFonts w:ascii="Times New Roman" w:hAnsi="Times New Roman" w:cs="Times New Roman"/>
          <w:sz w:val="24"/>
          <w:szCs w:val="24"/>
          <w:lang w:val="ru-RU"/>
        </w:rPr>
        <w:t xml:space="preserve"> </w:t>
      </w:r>
      <w:proofErr w:type="spellStart"/>
      <w:r w:rsidR="00372766" w:rsidRPr="00312F0D">
        <w:rPr>
          <w:rFonts w:ascii="Times New Roman" w:hAnsi="Times New Roman" w:cs="Times New Roman"/>
          <w:sz w:val="24"/>
          <w:szCs w:val="24"/>
          <w:lang w:val="ru-RU"/>
        </w:rPr>
        <w:t>Српске</w:t>
      </w:r>
      <w:proofErr w:type="spellEnd"/>
      <w:r w:rsidR="00372766" w:rsidRPr="00312F0D">
        <w:rPr>
          <w:rFonts w:ascii="Times New Roman" w:hAnsi="Times New Roman" w:cs="Times New Roman"/>
          <w:sz w:val="24"/>
          <w:szCs w:val="24"/>
          <w:lang w:val="ru-RU"/>
        </w:rPr>
        <w:t xml:space="preserve">“, </w:t>
      </w:r>
      <w:proofErr w:type="spellStart"/>
      <w:r w:rsidR="00372766" w:rsidRPr="00312F0D">
        <w:rPr>
          <w:rFonts w:ascii="Times New Roman" w:hAnsi="Times New Roman" w:cs="Times New Roman"/>
          <w:sz w:val="24"/>
          <w:szCs w:val="24"/>
          <w:lang w:val="ru-RU"/>
        </w:rPr>
        <w:t>бр</w:t>
      </w:r>
      <w:proofErr w:type="spellEnd"/>
      <w:r w:rsidR="00372766" w:rsidRPr="00312F0D">
        <w:rPr>
          <w:rFonts w:ascii="Times New Roman" w:hAnsi="Times New Roman" w:cs="Times New Roman"/>
          <w:sz w:val="24"/>
          <w:szCs w:val="24"/>
          <w:lang w:val="ru-RU"/>
        </w:rPr>
        <w:t xml:space="preserve">. 73/08 и 52/14) </w:t>
      </w:r>
      <w:r w:rsidR="00B86B00" w:rsidRPr="00312F0D">
        <w:rPr>
          <w:rFonts w:ascii="Times New Roman" w:hAnsi="Times New Roman" w:cs="Times New Roman"/>
          <w:sz w:val="24"/>
          <w:szCs w:val="24"/>
          <w:lang w:val="sr-Cyrl-BA"/>
        </w:rPr>
        <w:t>даје следеће мишљење</w:t>
      </w:r>
      <w:r w:rsidR="007A6DBF" w:rsidRPr="00312F0D">
        <w:rPr>
          <w:rFonts w:ascii="Times New Roman" w:hAnsi="Times New Roman" w:cs="Times New Roman"/>
          <w:sz w:val="24"/>
          <w:szCs w:val="24"/>
          <w:lang w:val="sr-Cyrl-BA"/>
        </w:rPr>
        <w:t>:</w:t>
      </w:r>
    </w:p>
    <w:p w14:paraId="4F7716CD" w14:textId="26B29EB3" w:rsidR="000F3725" w:rsidRDefault="000F3725" w:rsidP="007A6DBF">
      <w:pPr>
        <w:jc w:val="both"/>
        <w:rPr>
          <w:rFonts w:ascii="Times New Roman" w:hAnsi="Times New Roman" w:cs="Times New Roman"/>
          <w:sz w:val="24"/>
          <w:szCs w:val="24"/>
          <w:lang w:val="sr-Cyrl-BA"/>
        </w:rPr>
      </w:pPr>
    </w:p>
    <w:p w14:paraId="3DCCB5FA" w14:textId="4A606BF2" w:rsidR="000F3725" w:rsidRPr="00312F0D" w:rsidRDefault="000F3725" w:rsidP="000F3725">
      <w:pPr>
        <w:jc w:val="both"/>
        <w:rPr>
          <w:rFonts w:ascii="Times New Roman" w:hAnsi="Times New Roman"/>
          <w:sz w:val="24"/>
          <w:szCs w:val="24"/>
          <w:lang w:val="sr-Cyrl-BA"/>
        </w:rPr>
      </w:pPr>
      <w:r>
        <w:rPr>
          <w:rFonts w:ascii="Times New Roman" w:hAnsi="Times New Roman" w:cs="Times New Roman"/>
          <w:sz w:val="24"/>
          <w:szCs w:val="24"/>
          <w:lang w:val="sr-Cyrl-BA"/>
        </w:rPr>
        <w:lastRenderedPageBreak/>
        <w:t xml:space="preserve">          </w:t>
      </w:r>
      <w:r w:rsidRPr="00312F0D">
        <w:rPr>
          <w:rFonts w:ascii="Times New Roman" w:hAnsi="Times New Roman" w:cs="Times New Roman"/>
          <w:sz w:val="24"/>
          <w:szCs w:val="24"/>
        </w:rPr>
        <w:t>K</w:t>
      </w:r>
      <w:r w:rsidRPr="00312F0D">
        <w:rPr>
          <w:rFonts w:ascii="Times New Roman" w:hAnsi="Times New Roman" w:cs="Times New Roman"/>
          <w:sz w:val="24"/>
          <w:szCs w:val="24"/>
          <w:lang w:val="sr-Cyrl-BA"/>
        </w:rPr>
        <w:t xml:space="preserve">омисија, на основу члана 16. став 4. </w:t>
      </w:r>
      <w:r w:rsidRPr="00312F0D">
        <w:rPr>
          <w:rFonts w:ascii="Times New Roman" w:hAnsi="Times New Roman" w:cs="Times New Roman"/>
          <w:sz w:val="24"/>
          <w:szCs w:val="24"/>
          <w:lang w:val="ru-RU"/>
        </w:rPr>
        <w:t xml:space="preserve">Закона о </w:t>
      </w:r>
      <w:proofErr w:type="spellStart"/>
      <w:r w:rsidRPr="00312F0D">
        <w:rPr>
          <w:rFonts w:ascii="Times New Roman" w:hAnsi="Times New Roman" w:cs="Times New Roman"/>
          <w:sz w:val="24"/>
          <w:szCs w:val="24"/>
          <w:lang w:val="ru-RU"/>
        </w:rPr>
        <w:t>спречавању</w:t>
      </w:r>
      <w:proofErr w:type="spellEnd"/>
      <w:r w:rsidRPr="00312F0D">
        <w:rPr>
          <w:rFonts w:ascii="Times New Roman" w:hAnsi="Times New Roman" w:cs="Times New Roman"/>
          <w:sz w:val="24"/>
          <w:szCs w:val="24"/>
          <w:lang w:val="ru-RU"/>
        </w:rPr>
        <w:t xml:space="preserve"> </w:t>
      </w:r>
      <w:proofErr w:type="spellStart"/>
      <w:r w:rsidRPr="00312F0D">
        <w:rPr>
          <w:rFonts w:ascii="Times New Roman" w:hAnsi="Times New Roman" w:cs="Times New Roman"/>
          <w:sz w:val="24"/>
          <w:szCs w:val="24"/>
          <w:lang w:val="ru-RU"/>
        </w:rPr>
        <w:t>сукоба</w:t>
      </w:r>
      <w:proofErr w:type="spellEnd"/>
      <w:r w:rsidRPr="00312F0D">
        <w:rPr>
          <w:rFonts w:ascii="Times New Roman" w:hAnsi="Times New Roman" w:cs="Times New Roman"/>
          <w:sz w:val="24"/>
          <w:szCs w:val="24"/>
          <w:lang w:val="ru-RU"/>
        </w:rPr>
        <w:t xml:space="preserve"> интереса у </w:t>
      </w:r>
      <w:proofErr w:type="spellStart"/>
      <w:r w:rsidRPr="00312F0D">
        <w:rPr>
          <w:rFonts w:ascii="Times New Roman" w:hAnsi="Times New Roman" w:cs="Times New Roman"/>
          <w:sz w:val="24"/>
          <w:szCs w:val="24"/>
          <w:lang w:val="ru-RU"/>
        </w:rPr>
        <w:t>органима</w:t>
      </w:r>
      <w:proofErr w:type="spellEnd"/>
      <w:r w:rsidRPr="00312F0D">
        <w:rPr>
          <w:rFonts w:ascii="Times New Roman" w:hAnsi="Times New Roman" w:cs="Times New Roman"/>
          <w:sz w:val="24"/>
          <w:szCs w:val="24"/>
          <w:lang w:val="ru-RU"/>
        </w:rPr>
        <w:t xml:space="preserve"> власти </w:t>
      </w:r>
      <w:proofErr w:type="spellStart"/>
      <w:r w:rsidRPr="00312F0D">
        <w:rPr>
          <w:rFonts w:ascii="Times New Roman" w:hAnsi="Times New Roman" w:cs="Times New Roman"/>
          <w:sz w:val="24"/>
          <w:szCs w:val="24"/>
          <w:lang w:val="ru-RU"/>
        </w:rPr>
        <w:t>Републике</w:t>
      </w:r>
      <w:proofErr w:type="spellEnd"/>
      <w:r w:rsidRPr="00312F0D">
        <w:rPr>
          <w:rFonts w:ascii="Times New Roman" w:hAnsi="Times New Roman" w:cs="Times New Roman"/>
          <w:sz w:val="24"/>
          <w:szCs w:val="24"/>
          <w:lang w:val="ru-RU"/>
        </w:rPr>
        <w:t xml:space="preserve"> </w:t>
      </w:r>
      <w:proofErr w:type="spellStart"/>
      <w:r w:rsidRPr="00312F0D">
        <w:rPr>
          <w:rFonts w:ascii="Times New Roman" w:hAnsi="Times New Roman" w:cs="Times New Roman"/>
          <w:sz w:val="24"/>
          <w:szCs w:val="24"/>
          <w:lang w:val="ru-RU"/>
        </w:rPr>
        <w:t>Српске</w:t>
      </w:r>
      <w:proofErr w:type="spellEnd"/>
      <w:r w:rsidRPr="00312F0D">
        <w:rPr>
          <w:rFonts w:ascii="Times New Roman" w:hAnsi="Times New Roman" w:cs="Times New Roman"/>
          <w:sz w:val="24"/>
          <w:szCs w:val="24"/>
          <w:lang w:val="ru-RU"/>
        </w:rPr>
        <w:t xml:space="preserve">, </w:t>
      </w:r>
      <w:r w:rsidRPr="00312F0D">
        <w:rPr>
          <w:rFonts w:ascii="Times New Roman" w:hAnsi="Times New Roman" w:cs="Times New Roman"/>
          <w:sz w:val="24"/>
          <w:szCs w:val="24"/>
          <w:lang w:val="sr-Cyrl-BA"/>
        </w:rPr>
        <w:t xml:space="preserve">даје </w:t>
      </w:r>
      <w:r w:rsidRPr="00312F0D">
        <w:rPr>
          <w:rFonts w:ascii="Times New Roman" w:hAnsi="Times New Roman" w:cs="Times New Roman"/>
          <w:b/>
          <w:sz w:val="24"/>
          <w:szCs w:val="24"/>
          <w:u w:val="single"/>
          <w:lang w:val="sr-Cyrl-BA"/>
        </w:rPr>
        <w:t>своје мишљење о постојању сукоба интереса прописаног овим законом</w:t>
      </w:r>
      <w:r w:rsidRPr="00312F0D">
        <w:rPr>
          <w:rFonts w:ascii="Times New Roman" w:hAnsi="Times New Roman" w:cs="Times New Roman"/>
          <w:sz w:val="24"/>
          <w:szCs w:val="24"/>
          <w:lang w:val="sr-Cyrl-BA"/>
        </w:rPr>
        <w:t>. С тога, Комисија даје мишљење само за питања о постојању</w:t>
      </w:r>
      <w:r w:rsidRPr="00312F0D">
        <w:rPr>
          <w:rFonts w:ascii="Times New Roman" w:hAnsi="Times New Roman"/>
          <w:sz w:val="24"/>
          <w:szCs w:val="24"/>
          <w:lang w:val="sr-Cyrl-BA"/>
        </w:rPr>
        <w:t xml:space="preserve"> сукоба интереса која су регулисана законом на основу којег поступа- </w:t>
      </w:r>
      <w:r w:rsidRPr="00312F0D">
        <w:rPr>
          <w:rFonts w:ascii="Times New Roman" w:hAnsi="Times New Roman"/>
          <w:sz w:val="24"/>
          <w:szCs w:val="24"/>
          <w:lang w:val="ru-RU"/>
        </w:rPr>
        <w:t xml:space="preserve">Закон о </w:t>
      </w:r>
      <w:proofErr w:type="spellStart"/>
      <w:r w:rsidRPr="00312F0D">
        <w:rPr>
          <w:rFonts w:ascii="Times New Roman" w:hAnsi="Times New Roman"/>
          <w:sz w:val="24"/>
          <w:szCs w:val="24"/>
          <w:lang w:val="ru-RU"/>
        </w:rPr>
        <w:t>спречавању</w:t>
      </w:r>
      <w:proofErr w:type="spellEnd"/>
      <w:r w:rsidRPr="00312F0D">
        <w:rPr>
          <w:rFonts w:ascii="Times New Roman" w:hAnsi="Times New Roman"/>
          <w:sz w:val="24"/>
          <w:szCs w:val="24"/>
          <w:lang w:val="ru-RU"/>
        </w:rPr>
        <w:t xml:space="preserve"> </w:t>
      </w:r>
      <w:proofErr w:type="spellStart"/>
      <w:r w:rsidRPr="00312F0D">
        <w:rPr>
          <w:rFonts w:ascii="Times New Roman" w:hAnsi="Times New Roman"/>
          <w:sz w:val="24"/>
          <w:szCs w:val="24"/>
          <w:lang w:val="ru-RU"/>
        </w:rPr>
        <w:t>сукоба</w:t>
      </w:r>
      <w:proofErr w:type="spellEnd"/>
      <w:r w:rsidRPr="00312F0D">
        <w:rPr>
          <w:rFonts w:ascii="Times New Roman" w:hAnsi="Times New Roman"/>
          <w:sz w:val="24"/>
          <w:szCs w:val="24"/>
          <w:lang w:val="ru-RU"/>
        </w:rPr>
        <w:t xml:space="preserve"> интереса у </w:t>
      </w:r>
      <w:proofErr w:type="spellStart"/>
      <w:r w:rsidRPr="00312F0D">
        <w:rPr>
          <w:rFonts w:ascii="Times New Roman" w:hAnsi="Times New Roman"/>
          <w:sz w:val="24"/>
          <w:szCs w:val="24"/>
          <w:lang w:val="ru-RU"/>
        </w:rPr>
        <w:t>органима</w:t>
      </w:r>
      <w:proofErr w:type="spellEnd"/>
      <w:r w:rsidRPr="00312F0D">
        <w:rPr>
          <w:rFonts w:ascii="Times New Roman" w:hAnsi="Times New Roman"/>
          <w:sz w:val="24"/>
          <w:szCs w:val="24"/>
          <w:lang w:val="ru-RU"/>
        </w:rPr>
        <w:t xml:space="preserve"> власти </w:t>
      </w:r>
      <w:proofErr w:type="spellStart"/>
      <w:r w:rsidRPr="00312F0D">
        <w:rPr>
          <w:rFonts w:ascii="Times New Roman" w:hAnsi="Times New Roman"/>
          <w:sz w:val="24"/>
          <w:szCs w:val="24"/>
          <w:lang w:val="ru-RU"/>
        </w:rPr>
        <w:t>Републике</w:t>
      </w:r>
      <w:proofErr w:type="spellEnd"/>
      <w:r w:rsidRPr="00312F0D">
        <w:rPr>
          <w:rFonts w:ascii="Times New Roman" w:hAnsi="Times New Roman"/>
          <w:sz w:val="24"/>
          <w:szCs w:val="24"/>
          <w:lang w:val="ru-RU"/>
        </w:rPr>
        <w:t xml:space="preserve"> </w:t>
      </w:r>
      <w:proofErr w:type="spellStart"/>
      <w:r w:rsidRPr="00312F0D">
        <w:rPr>
          <w:rFonts w:ascii="Times New Roman" w:hAnsi="Times New Roman"/>
          <w:sz w:val="24"/>
          <w:szCs w:val="24"/>
          <w:lang w:val="ru-RU"/>
        </w:rPr>
        <w:t>Српске</w:t>
      </w:r>
      <w:proofErr w:type="spellEnd"/>
      <w:r w:rsidRPr="00312F0D">
        <w:rPr>
          <w:rFonts w:ascii="Times New Roman" w:hAnsi="Times New Roman"/>
          <w:sz w:val="24"/>
          <w:szCs w:val="24"/>
          <w:lang w:val="ru-RU"/>
        </w:rPr>
        <w:t>.</w:t>
      </w:r>
    </w:p>
    <w:p w14:paraId="716E200B" w14:textId="77777777" w:rsidR="000F3725" w:rsidRPr="00312F0D" w:rsidRDefault="000F3725" w:rsidP="000F3725">
      <w:pPr>
        <w:jc w:val="both"/>
        <w:rPr>
          <w:rFonts w:ascii="Times New Roman" w:hAnsi="Times New Roman" w:cs="Times New Roman"/>
          <w:sz w:val="24"/>
          <w:szCs w:val="24"/>
          <w:lang w:val="sr-Cyrl-CS"/>
        </w:rPr>
      </w:pPr>
      <w:r w:rsidRPr="00312F0D">
        <w:rPr>
          <w:rFonts w:ascii="Times New Roman" w:hAnsi="Times New Roman" w:cs="Times New Roman"/>
          <w:sz w:val="24"/>
          <w:szCs w:val="24"/>
          <w:lang w:val="sr-Cyrl-CS"/>
        </w:rPr>
        <w:t xml:space="preserve">          Чланом 1. став 1. Закона о спречавању сукоба интереса у органима власти Републике Српске прописано је да се овим законом уређују посебне обавезе изабраних представника, носилаца извршних функција и савјетника у органима власти Републике Српске и јединица локалне самоуправе у обављању јавне функције, а у циљу спречавања сукоба интереса.</w:t>
      </w:r>
    </w:p>
    <w:p w14:paraId="28D0393D" w14:textId="77777777" w:rsidR="000F3725" w:rsidRPr="00312F0D" w:rsidRDefault="000F3725" w:rsidP="000F3725">
      <w:pPr>
        <w:jc w:val="both"/>
        <w:rPr>
          <w:rFonts w:ascii="Times New Roman" w:hAnsi="Times New Roman" w:cs="Times New Roman"/>
          <w:sz w:val="24"/>
          <w:szCs w:val="24"/>
          <w:lang w:val="sr-Cyrl-CS"/>
        </w:rPr>
      </w:pPr>
      <w:r w:rsidRPr="00312F0D">
        <w:rPr>
          <w:rFonts w:ascii="Times New Roman" w:hAnsi="Times New Roman" w:cs="Times New Roman"/>
          <w:sz w:val="24"/>
          <w:szCs w:val="24"/>
          <w:lang w:val="sr-Cyrl-CS"/>
        </w:rPr>
        <w:t xml:space="preserve">          Чланом 2. Закона о спречавању сукоба интереса у органима власти Републике Српске прописано је да сукоб интереса постоји у ситуацијама у којима изабрани представник, носилац извршне функције или савјетник има приватни интерес који је такав да може утицати или изгледа да може утицати, на непристрасно и објективно вршење његове дужности, а приватни интерес укључује било коју предност за њега или његову породицу и др. лица или организације са којима је он имао или има пословне, политичке и друге везе.</w:t>
      </w:r>
    </w:p>
    <w:p w14:paraId="57309AB9" w14:textId="77777777" w:rsidR="000F3725" w:rsidRPr="00312F0D" w:rsidRDefault="000F3725" w:rsidP="000F3725">
      <w:pPr>
        <w:jc w:val="both"/>
        <w:rPr>
          <w:rFonts w:ascii="Times New Roman" w:hAnsi="Times New Roman" w:cs="Times New Roman"/>
          <w:sz w:val="24"/>
          <w:szCs w:val="24"/>
          <w:lang w:val="ru-RU"/>
        </w:rPr>
      </w:pPr>
      <w:r w:rsidRPr="00312F0D">
        <w:rPr>
          <w:rFonts w:ascii="Times New Roman" w:hAnsi="Times New Roman" w:cs="Times New Roman"/>
          <w:sz w:val="24"/>
          <w:szCs w:val="24"/>
          <w:lang w:val="sr-Cyrl-CS"/>
        </w:rPr>
        <w:t xml:space="preserve">          </w:t>
      </w:r>
      <w:r w:rsidRPr="00312F0D">
        <w:rPr>
          <w:rFonts w:ascii="Times New Roman" w:hAnsi="Times New Roman"/>
          <w:sz w:val="24"/>
          <w:szCs w:val="24"/>
          <w:lang w:val="sr-Cyrl-CS"/>
        </w:rPr>
        <w:t xml:space="preserve">Чланом 4. под а) Закона о спречавању сукоба интереса у органима власти Републике Српске, прописано је да се „изабраним представницима“ сматрају: народни посланици у Народној скупштини РС, делегати у Вијећу народа РС и одборници у скупштинама јединица локалне самоуправе. </w:t>
      </w:r>
    </w:p>
    <w:p w14:paraId="7EAC8292" w14:textId="77777777" w:rsidR="000F3725" w:rsidRDefault="000F3725" w:rsidP="000F3725">
      <w:pPr>
        <w:jc w:val="both"/>
        <w:rPr>
          <w:rFonts w:ascii="Times New Roman" w:hAnsi="Times New Roman" w:cs="Times New Roman"/>
          <w:sz w:val="24"/>
          <w:szCs w:val="24"/>
          <w:lang w:val="sr-Cyrl-BA"/>
        </w:rPr>
      </w:pPr>
      <w:r w:rsidRPr="00312F0D">
        <w:rPr>
          <w:rFonts w:ascii="Times New Roman" w:hAnsi="Times New Roman" w:cs="Times New Roman"/>
          <w:sz w:val="24"/>
          <w:szCs w:val="24"/>
          <w:lang w:val="ru-RU"/>
        </w:rPr>
        <w:t xml:space="preserve">          </w:t>
      </w:r>
      <w:r w:rsidRPr="00312F0D">
        <w:rPr>
          <w:rFonts w:ascii="Times New Roman" w:hAnsi="Times New Roman" w:cs="Times New Roman"/>
          <w:sz w:val="24"/>
          <w:szCs w:val="24"/>
          <w:lang w:val="sr-Cyrl-BA"/>
        </w:rPr>
        <w:t xml:space="preserve">Сходно томе, како је </w:t>
      </w:r>
      <w:r w:rsidRPr="00CB3E28">
        <w:rPr>
          <w:rFonts w:ascii="Times New Roman" w:hAnsi="Times New Roman" w:cs="Times New Roman"/>
          <w:sz w:val="24"/>
          <w:szCs w:val="24"/>
          <w:u w:val="single"/>
          <w:lang w:val="sr-Cyrl-BA"/>
        </w:rPr>
        <w:t>одборник у скупштини јединице локалне самоуправе</w:t>
      </w:r>
      <w:r w:rsidRPr="00312F0D">
        <w:rPr>
          <w:rFonts w:ascii="Times New Roman" w:hAnsi="Times New Roman" w:cs="Times New Roman"/>
          <w:sz w:val="24"/>
          <w:szCs w:val="24"/>
          <w:lang w:val="sr-Cyrl-BA"/>
        </w:rPr>
        <w:t xml:space="preserve"> „изабрани представник“, </w:t>
      </w:r>
      <w:r w:rsidRPr="00312F0D">
        <w:rPr>
          <w:rFonts w:ascii="Times New Roman" w:hAnsi="Times New Roman" w:cs="Times New Roman"/>
          <w:sz w:val="24"/>
          <w:szCs w:val="24"/>
          <w:u w:val="single"/>
          <w:lang w:val="sr-Cyrl-BA"/>
        </w:rPr>
        <w:t>као такав је третиран Законом о спречавању сукоба интереса у органима власти РС</w:t>
      </w:r>
      <w:r w:rsidRPr="00312F0D">
        <w:rPr>
          <w:rFonts w:ascii="Times New Roman" w:hAnsi="Times New Roman" w:cs="Times New Roman"/>
          <w:sz w:val="24"/>
          <w:szCs w:val="24"/>
          <w:lang w:val="sr-Cyrl-BA"/>
        </w:rPr>
        <w:t xml:space="preserve"> и тај закон се примјењује на њега као на „изабраног представника“.</w:t>
      </w:r>
    </w:p>
    <w:p w14:paraId="3B1A134D" w14:textId="6496F10E" w:rsidR="000F3725" w:rsidRDefault="000F3725" w:rsidP="000F3725">
      <w:pPr>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Градска развојна агенција Бања Лука основана је од стране Града Бања Лука у складу са Законом о подстицању развоја малих и средњих предузећа и агенција дјелује као правн</w:t>
      </w:r>
      <w:r w:rsidR="00151A65">
        <w:rPr>
          <w:rFonts w:ascii="Times New Roman" w:hAnsi="Times New Roman" w:cs="Times New Roman"/>
          <w:sz w:val="24"/>
          <w:szCs w:val="24"/>
          <w:lang w:val="sr-Cyrl-BA"/>
        </w:rPr>
        <w:t>о</w:t>
      </w:r>
      <w:r>
        <w:rPr>
          <w:rFonts w:ascii="Times New Roman" w:hAnsi="Times New Roman" w:cs="Times New Roman"/>
          <w:sz w:val="24"/>
          <w:szCs w:val="24"/>
          <w:lang w:val="sr-Cyrl-BA"/>
        </w:rPr>
        <w:t xml:space="preserve"> лице и непрофитна организација. Закон о подстицању развоја малих и средњих предузећа („Сл. гласник РС“, бр.: 64/02, 34/06 и 119/08), као и закон који га је замијенио- Закон о развоју малих и средњих предузећа („Сл. гласник РС“, бр.: 50/13, 56/13 и 84/19), регулише питање оснивања, начина рада и задатака агенција. Члан 36. став (1) тренутно важећег закона прописује да јединице локалне самоуправе у циљу промоције развоја МСП могу основати локалне развојне агенције, којима се могу повјерити и друге активности, а у вези су са развојем јединице локалне самоуправе. Ставом (3) прописано је да локалне и међуопштинске агенције имају својство правног лица и непрофитне су агенције, док је ставом (6) прописано да на питање организације и рада локалне и међуопштинске агенције</w:t>
      </w:r>
      <w:r w:rsidR="00151A65">
        <w:rPr>
          <w:rFonts w:ascii="Times New Roman" w:hAnsi="Times New Roman" w:cs="Times New Roman"/>
          <w:sz w:val="24"/>
          <w:szCs w:val="24"/>
          <w:lang w:val="sr-Cyrl-BA"/>
        </w:rPr>
        <w:t>,</w:t>
      </w:r>
      <w:r>
        <w:rPr>
          <w:rFonts w:ascii="Times New Roman" w:hAnsi="Times New Roman" w:cs="Times New Roman"/>
          <w:sz w:val="24"/>
          <w:szCs w:val="24"/>
          <w:lang w:val="sr-Cyrl-BA"/>
        </w:rPr>
        <w:t xml:space="preserve"> која нису уређена овим законом</w:t>
      </w:r>
      <w:r w:rsidR="00151A65">
        <w:rPr>
          <w:rFonts w:ascii="Times New Roman" w:hAnsi="Times New Roman" w:cs="Times New Roman"/>
          <w:sz w:val="24"/>
          <w:szCs w:val="24"/>
          <w:lang w:val="sr-Cyrl-BA"/>
        </w:rPr>
        <w:t>,</w:t>
      </w:r>
      <w:r>
        <w:rPr>
          <w:rFonts w:ascii="Times New Roman" w:hAnsi="Times New Roman" w:cs="Times New Roman"/>
          <w:sz w:val="24"/>
          <w:szCs w:val="24"/>
          <w:lang w:val="sr-Cyrl-BA"/>
        </w:rPr>
        <w:t xml:space="preserve"> примјењују се одредбе закона којима се уређује рад јавних служби.</w:t>
      </w:r>
    </w:p>
    <w:p w14:paraId="726338FA" w14:textId="77777777" w:rsidR="000F3725" w:rsidRDefault="000F3725" w:rsidP="000F3725">
      <w:pPr>
        <w:jc w:val="both"/>
        <w:rPr>
          <w:rFonts w:ascii="Times New Roman" w:hAnsi="Times New Roman" w:cs="Times New Roman"/>
          <w:sz w:val="24"/>
          <w:szCs w:val="24"/>
          <w:lang w:val="sr-Cyrl-BA"/>
        </w:rPr>
      </w:pPr>
      <w:r>
        <w:rPr>
          <w:rFonts w:ascii="Times New Roman" w:hAnsi="Times New Roman" w:cs="Times New Roman"/>
          <w:sz w:val="24"/>
          <w:szCs w:val="24"/>
          <w:lang w:val="sr-Cyrl-BA"/>
        </w:rPr>
        <w:lastRenderedPageBreak/>
        <w:t xml:space="preserve">          Дакле, </w:t>
      </w:r>
      <w:r w:rsidRPr="00CB3E28">
        <w:rPr>
          <w:rFonts w:ascii="Times New Roman" w:hAnsi="Times New Roman" w:cs="Times New Roman"/>
          <w:sz w:val="24"/>
          <w:szCs w:val="24"/>
          <w:lang w:val="sr-Cyrl-BA"/>
        </w:rPr>
        <w:t>Законом о спречавању сукоба интереса у органима власти Републике Српске</w:t>
      </w:r>
      <w:r>
        <w:rPr>
          <w:rFonts w:ascii="Times New Roman" w:hAnsi="Times New Roman" w:cs="Times New Roman"/>
          <w:sz w:val="24"/>
          <w:szCs w:val="24"/>
          <w:lang w:val="sr-Cyrl-BA"/>
        </w:rPr>
        <w:t xml:space="preserve"> агенције локалних самоуправа, као ни</w:t>
      </w:r>
      <w:r w:rsidRPr="00CB3E28">
        <w:rPr>
          <w:rFonts w:ascii="Times New Roman" w:hAnsi="Times New Roman" w:cs="Times New Roman"/>
          <w:sz w:val="24"/>
          <w:szCs w:val="24"/>
          <w:lang w:val="sr-Cyrl-BA"/>
        </w:rPr>
        <w:t xml:space="preserve"> јавне установе</w:t>
      </w:r>
      <w:r>
        <w:rPr>
          <w:rFonts w:ascii="Times New Roman" w:hAnsi="Times New Roman" w:cs="Times New Roman"/>
          <w:sz w:val="24"/>
          <w:szCs w:val="24"/>
          <w:lang w:val="sr-Cyrl-BA"/>
        </w:rPr>
        <w:t>,</w:t>
      </w:r>
      <w:r w:rsidRPr="00CB3E28">
        <w:rPr>
          <w:rFonts w:ascii="Times New Roman" w:hAnsi="Times New Roman" w:cs="Times New Roman"/>
          <w:sz w:val="24"/>
          <w:szCs w:val="24"/>
          <w:lang w:val="sr-Cyrl-BA"/>
        </w:rPr>
        <w:t xml:space="preserve"> </w:t>
      </w:r>
      <w:r w:rsidRPr="00CB3E28">
        <w:rPr>
          <w:rFonts w:ascii="Times New Roman" w:hAnsi="Times New Roman" w:cs="Times New Roman"/>
          <w:i/>
          <w:iCs/>
          <w:sz w:val="24"/>
          <w:szCs w:val="24"/>
          <w:lang w:val="sr-Cyrl-BA"/>
        </w:rPr>
        <w:t>a priori</w:t>
      </w:r>
      <w:r w:rsidRPr="00CB3E28">
        <w:rPr>
          <w:rFonts w:ascii="Times New Roman" w:hAnsi="Times New Roman" w:cs="Times New Roman"/>
          <w:sz w:val="24"/>
          <w:szCs w:val="24"/>
          <w:lang w:val="sr-Cyrl-BA"/>
        </w:rPr>
        <w:t xml:space="preserve"> нису третиране</w:t>
      </w:r>
      <w:r>
        <w:rPr>
          <w:rFonts w:ascii="Times New Roman" w:hAnsi="Times New Roman" w:cs="Times New Roman"/>
          <w:sz w:val="24"/>
          <w:szCs w:val="24"/>
          <w:lang w:val="sr-Cyrl-BA"/>
        </w:rPr>
        <w:t>. Дакле, нема законске одредбе која би изричито регулисала положај руководилаца агенција локалних самоуправа или јавних установа.</w:t>
      </w:r>
      <w:r w:rsidRPr="00CB3E28">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С</w:t>
      </w:r>
      <w:r w:rsidRPr="00CB3E28">
        <w:rPr>
          <w:rFonts w:ascii="Times New Roman" w:hAnsi="Times New Roman" w:cs="Times New Roman"/>
          <w:sz w:val="24"/>
          <w:szCs w:val="24"/>
          <w:lang w:val="sr-Cyrl-BA"/>
        </w:rPr>
        <w:t>амим тим</w:t>
      </w:r>
      <w:r>
        <w:rPr>
          <w:rFonts w:ascii="Times New Roman" w:hAnsi="Times New Roman" w:cs="Times New Roman"/>
          <w:sz w:val="24"/>
          <w:szCs w:val="24"/>
          <w:lang w:val="sr-Cyrl-BA"/>
        </w:rPr>
        <w:t>,</w:t>
      </w:r>
      <w:r w:rsidRPr="00CB3E28">
        <w:rPr>
          <w:rFonts w:ascii="Times New Roman" w:hAnsi="Times New Roman" w:cs="Times New Roman"/>
          <w:sz w:val="24"/>
          <w:szCs w:val="24"/>
          <w:lang w:val="sr-Cyrl-BA"/>
        </w:rPr>
        <w:t xml:space="preserve"> </w:t>
      </w:r>
      <w:r w:rsidRPr="00CB3E28">
        <w:rPr>
          <w:rFonts w:ascii="Times New Roman" w:hAnsi="Times New Roman" w:cs="Times New Roman"/>
          <w:sz w:val="24"/>
          <w:szCs w:val="24"/>
          <w:u w:val="single"/>
          <w:lang w:val="sr-Cyrl-BA"/>
        </w:rPr>
        <w:t>не представља сукоб интереса</w:t>
      </w:r>
      <w:r w:rsidRPr="00CB3E28">
        <w:rPr>
          <w:rFonts w:ascii="Times New Roman" w:hAnsi="Times New Roman" w:cs="Times New Roman"/>
          <w:sz w:val="24"/>
          <w:szCs w:val="24"/>
          <w:lang w:val="sr-Cyrl-BA"/>
        </w:rPr>
        <w:t xml:space="preserve"> када</w:t>
      </w:r>
      <w:r>
        <w:rPr>
          <w:rFonts w:ascii="Times New Roman" w:hAnsi="Times New Roman" w:cs="Times New Roman"/>
          <w:sz w:val="24"/>
          <w:szCs w:val="24"/>
          <w:lang w:val="sr-Cyrl-BA"/>
        </w:rPr>
        <w:t xml:space="preserve"> </w:t>
      </w:r>
      <w:r w:rsidRPr="00CB3E28">
        <w:rPr>
          <w:rFonts w:ascii="Times New Roman" w:hAnsi="Times New Roman" w:cs="Times New Roman"/>
          <w:sz w:val="24"/>
          <w:szCs w:val="24"/>
          <w:u w:val="single"/>
          <w:lang w:val="sr-Cyrl-BA"/>
        </w:rPr>
        <w:t xml:space="preserve">одборник у скупштини јединице локалне самоуправе истовремено обавља и функцију директора </w:t>
      </w:r>
      <w:r>
        <w:rPr>
          <w:rFonts w:ascii="Times New Roman" w:hAnsi="Times New Roman" w:cs="Times New Roman"/>
          <w:sz w:val="24"/>
          <w:szCs w:val="24"/>
          <w:u w:val="single"/>
          <w:lang w:val="sr-Cyrl-BA"/>
        </w:rPr>
        <w:t xml:space="preserve">агенције локалне самоуправе или </w:t>
      </w:r>
      <w:r w:rsidRPr="00CB3E28">
        <w:rPr>
          <w:rFonts w:ascii="Times New Roman" w:hAnsi="Times New Roman" w:cs="Times New Roman"/>
          <w:sz w:val="24"/>
          <w:szCs w:val="24"/>
          <w:u w:val="single"/>
          <w:lang w:val="sr-Cyrl-BA"/>
        </w:rPr>
        <w:t>јавне установе</w:t>
      </w:r>
      <w:r>
        <w:rPr>
          <w:rFonts w:ascii="Times New Roman" w:hAnsi="Times New Roman" w:cs="Times New Roman"/>
          <w:sz w:val="24"/>
          <w:szCs w:val="24"/>
          <w:lang w:val="sr-Cyrl-BA"/>
        </w:rPr>
        <w:t>.</w:t>
      </w:r>
    </w:p>
    <w:p w14:paraId="638DBE03" w14:textId="77777777" w:rsidR="000F3725" w:rsidRPr="00312F0D" w:rsidRDefault="000F3725" w:rsidP="000F3725">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 xml:space="preserve">          Поред ових законских одредби, Комисија овом приликом скреће пажњу и на још неке законске одредбе које су битне у понашању </w:t>
      </w:r>
      <w:r>
        <w:rPr>
          <w:rFonts w:ascii="Times New Roman" w:hAnsi="Times New Roman" w:cs="Times New Roman"/>
          <w:sz w:val="24"/>
          <w:szCs w:val="24"/>
          <w:lang w:val="sr-Cyrl-BA"/>
        </w:rPr>
        <w:t>одборника</w:t>
      </w:r>
      <w:r w:rsidRPr="00312F0D">
        <w:rPr>
          <w:rFonts w:ascii="Times New Roman" w:hAnsi="Times New Roman" w:cs="Times New Roman"/>
          <w:sz w:val="24"/>
          <w:szCs w:val="24"/>
          <w:lang w:val="sr-Cyrl-BA"/>
        </w:rPr>
        <w:t xml:space="preserve"> како се не би нашли у сукобу интереса. То су чл. 3. којим су дефинисани основни принципи дјеловања који морају да поштују </w:t>
      </w:r>
      <w:r>
        <w:rPr>
          <w:rFonts w:ascii="Times New Roman" w:hAnsi="Times New Roman" w:cs="Times New Roman"/>
          <w:sz w:val="24"/>
          <w:szCs w:val="24"/>
          <w:lang w:val="sr-Cyrl-BA"/>
        </w:rPr>
        <w:t>одборници</w:t>
      </w:r>
      <w:r w:rsidRPr="00312F0D">
        <w:rPr>
          <w:rFonts w:ascii="Times New Roman" w:hAnsi="Times New Roman" w:cs="Times New Roman"/>
          <w:sz w:val="24"/>
          <w:szCs w:val="24"/>
          <w:lang w:val="sr-Cyrl-BA"/>
        </w:rPr>
        <w:t xml:space="preserve">, те чл. 9. којим су таксативно наведене забрањене активности за </w:t>
      </w:r>
      <w:r>
        <w:rPr>
          <w:rFonts w:ascii="Times New Roman" w:hAnsi="Times New Roman" w:cs="Times New Roman"/>
          <w:sz w:val="24"/>
          <w:szCs w:val="24"/>
          <w:lang w:val="sr-Cyrl-BA"/>
        </w:rPr>
        <w:t>одборнике</w:t>
      </w:r>
      <w:r w:rsidRPr="00312F0D">
        <w:rPr>
          <w:rFonts w:ascii="Times New Roman" w:hAnsi="Times New Roman" w:cs="Times New Roman"/>
          <w:sz w:val="24"/>
          <w:szCs w:val="24"/>
          <w:lang w:val="sr-Cyrl-BA"/>
        </w:rPr>
        <w:t>.</w:t>
      </w:r>
    </w:p>
    <w:p w14:paraId="4FBF6835" w14:textId="77777777" w:rsidR="000F3725" w:rsidRPr="00312F0D" w:rsidRDefault="000F3725" w:rsidP="000F3725">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 xml:space="preserve">          Чланом 3. Закона о спречавању сукоба интереса у органима власти Републике Српске прописани су принципи дјеловања, између којих је и да су изабрани представници у обављању јавне функције дужни да се понашају савјесно и одговорно, законито, непристрасно и часно, придржавати се принципа одговорности, поштења, савјесности, отворености и вјеродостојности, те да се придржавају етике позива и функције коју обављају; да у обављању јавне функције не смију свој приватни интерес стављати изнад јавног; не смију користити јавну функцију за личну добит или добит лица које је са њима повезано и не смију бити ни у каквом односу зависности према лицима која би могла утицати на њихову објективност.</w:t>
      </w:r>
    </w:p>
    <w:p w14:paraId="7D0DA167" w14:textId="77777777" w:rsidR="000F3725" w:rsidRPr="00312F0D" w:rsidRDefault="000F3725" w:rsidP="000F3725">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 xml:space="preserve">          Чланом 9. Закона о спречавању сукоба интереса у органима власти Републике Српске прописано је сљедеће:</w:t>
      </w:r>
    </w:p>
    <w:p w14:paraId="0EF5D8B1" w14:textId="77777777" w:rsidR="000F3725" w:rsidRPr="00312F0D" w:rsidRDefault="000F3725" w:rsidP="000F3725">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„Осим ако је одредбама овог закона прописано другачије, изабраним представницима, носиоцима извршних функција и савјетницима забрањено је:</w:t>
      </w:r>
    </w:p>
    <w:p w14:paraId="0886C3EA" w14:textId="77777777" w:rsidR="000F3725" w:rsidRPr="00312F0D" w:rsidRDefault="000F3725" w:rsidP="000F3725">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а) примити или захтјевати поклон, или обећање поклона или друге вриједности ради обављања јавне функције;</w:t>
      </w:r>
    </w:p>
    <w:p w14:paraId="351691AB" w14:textId="77777777" w:rsidR="000F3725" w:rsidRPr="00312F0D" w:rsidRDefault="000F3725" w:rsidP="000F3725">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б) примити додатну накнаду за извршавање послова у дјелокругу јавних функција;</w:t>
      </w:r>
    </w:p>
    <w:p w14:paraId="3DDF26A9" w14:textId="77777777" w:rsidR="000F3725" w:rsidRPr="00312F0D" w:rsidRDefault="000F3725" w:rsidP="000F3725">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в) тражити, прихватити или примити вриједност или услугу ради гласања о било којем питању или утицати на одлуку неког органа или лица;</w:t>
      </w:r>
    </w:p>
    <w:p w14:paraId="34DAFD8F" w14:textId="77777777" w:rsidR="000F3725" w:rsidRPr="00312F0D" w:rsidRDefault="000F3725" w:rsidP="000F3725">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г) обећати запослење или неко друго право у замјену за поклон или обећање поклона;</w:t>
      </w:r>
    </w:p>
    <w:p w14:paraId="503E1A75" w14:textId="77777777" w:rsidR="000F3725" w:rsidRPr="00312F0D" w:rsidRDefault="000F3725" w:rsidP="000F3725">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д) привилеговати лица ради страначког или другог опредјељења или због поријекла, личних или породичних веза;</w:t>
      </w:r>
    </w:p>
    <w:p w14:paraId="7989ED97" w14:textId="77777777" w:rsidR="000F3725" w:rsidRPr="00312F0D" w:rsidRDefault="000F3725" w:rsidP="000F3725">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ђ) одбити  увид у своје финансијско стање, на захтјев надлежног органа;</w:t>
      </w:r>
    </w:p>
    <w:p w14:paraId="3B6CBA0F" w14:textId="77777777" w:rsidR="000F3725" w:rsidRPr="00312F0D" w:rsidRDefault="000F3725" w:rsidP="000F3725">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lastRenderedPageBreak/>
        <w:t>ж) утицати на добивање послова или наруџби од органа власти у циљу стицања материјалне или нематеријалне користи за себе или другога;</w:t>
      </w:r>
    </w:p>
    <w:p w14:paraId="552AA332" w14:textId="77777777" w:rsidR="000F3725" w:rsidRPr="00312F0D" w:rsidRDefault="000F3725" w:rsidP="000F3725">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 xml:space="preserve">з) користити повлашћене информације о раду органа власти ради личне користи или користи других лица и </w:t>
      </w:r>
    </w:p>
    <w:p w14:paraId="5FC39585" w14:textId="77777777" w:rsidR="000F3725" w:rsidRDefault="000F3725" w:rsidP="000F3725">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и) на други начин користити свој положај, како би утицали на одлуке законодавне, извршне или судске власти, те тако постигли личну корист или корист других лица, неку повластицу или право, закључили правни посао или на други начин интересно погодовали себи или другом  лицу.“</w:t>
      </w:r>
    </w:p>
    <w:p w14:paraId="2D7F05E8" w14:textId="77777777" w:rsidR="000F3725" w:rsidRPr="00312F0D" w:rsidRDefault="000F3725" w:rsidP="007A6DBF">
      <w:pPr>
        <w:jc w:val="both"/>
        <w:rPr>
          <w:rFonts w:ascii="Times New Roman" w:hAnsi="Times New Roman" w:cs="Times New Roman"/>
          <w:sz w:val="24"/>
          <w:szCs w:val="24"/>
          <w:lang w:val="sr-Cyrl-BA"/>
        </w:rPr>
      </w:pPr>
    </w:p>
    <w:p w14:paraId="327CDC10" w14:textId="20FC6C49" w:rsidR="005B314D" w:rsidRDefault="001A330E" w:rsidP="000F3725">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 xml:space="preserve">          </w:t>
      </w:r>
    </w:p>
    <w:p w14:paraId="06388963" w14:textId="4B6CB0FE" w:rsidR="00381A0A" w:rsidRPr="00381A0A" w:rsidRDefault="005E1408" w:rsidP="002A3919">
      <w:pPr>
        <w:jc w:val="both"/>
        <w:rPr>
          <w:rFonts w:ascii="Times New Roman" w:hAnsi="Times New Roman" w:cs="Times New Roman"/>
          <w:sz w:val="24"/>
          <w:szCs w:val="24"/>
          <w:lang w:val="sr-Latn-BA"/>
        </w:rPr>
      </w:pPr>
      <w:r>
        <w:rPr>
          <w:rFonts w:ascii="Times New Roman" w:hAnsi="Times New Roman" w:cs="Times New Roman"/>
          <w:sz w:val="24"/>
          <w:szCs w:val="24"/>
          <w:lang w:val="sr-Cyrl-BA"/>
        </w:rPr>
        <w:t xml:space="preserve">          </w:t>
      </w:r>
    </w:p>
    <w:p w14:paraId="66FFCEDF" w14:textId="7EB02629" w:rsidR="00153CE4" w:rsidRDefault="00153CE4" w:rsidP="0076778B">
      <w:pPr>
        <w:jc w:val="both"/>
        <w:rPr>
          <w:rFonts w:ascii="Times New Roman" w:hAnsi="Times New Roman" w:cs="Times New Roman"/>
          <w:sz w:val="24"/>
          <w:szCs w:val="24"/>
          <w:lang w:val="sr-Cyrl-BA"/>
        </w:rPr>
      </w:pPr>
    </w:p>
    <w:p w14:paraId="46B4FB57" w14:textId="281B099B" w:rsidR="00153CE4" w:rsidRDefault="00153CE4" w:rsidP="0076778B">
      <w:pPr>
        <w:jc w:val="both"/>
        <w:rPr>
          <w:rFonts w:ascii="Times New Roman" w:hAnsi="Times New Roman" w:cs="Times New Roman"/>
          <w:sz w:val="24"/>
          <w:szCs w:val="24"/>
          <w:lang w:val="sr-Cyrl-BA"/>
        </w:rPr>
      </w:pPr>
    </w:p>
    <w:p w14:paraId="304C4059" w14:textId="784D6348" w:rsidR="00153CE4" w:rsidRDefault="00153CE4" w:rsidP="0076778B">
      <w:pPr>
        <w:jc w:val="both"/>
        <w:rPr>
          <w:rFonts w:ascii="Times New Roman" w:hAnsi="Times New Roman" w:cs="Times New Roman"/>
          <w:sz w:val="24"/>
          <w:szCs w:val="24"/>
          <w:lang w:val="sr-Cyrl-BA"/>
        </w:rPr>
      </w:pPr>
    </w:p>
    <w:p w14:paraId="4BE6AFE6" w14:textId="6BF6F660" w:rsidR="00153CE4" w:rsidRDefault="00153CE4" w:rsidP="0076778B">
      <w:pPr>
        <w:jc w:val="both"/>
        <w:rPr>
          <w:rFonts w:ascii="Times New Roman" w:hAnsi="Times New Roman" w:cs="Times New Roman"/>
          <w:sz w:val="24"/>
          <w:szCs w:val="24"/>
          <w:lang w:val="sr-Cyrl-BA"/>
        </w:rPr>
      </w:pPr>
    </w:p>
    <w:p w14:paraId="7C56A952" w14:textId="23AAB716" w:rsidR="00153CE4" w:rsidRDefault="00153CE4" w:rsidP="0076778B">
      <w:pPr>
        <w:jc w:val="both"/>
        <w:rPr>
          <w:rFonts w:ascii="Times New Roman" w:hAnsi="Times New Roman" w:cs="Times New Roman"/>
          <w:sz w:val="24"/>
          <w:szCs w:val="24"/>
          <w:lang w:val="sr-Cyrl-BA"/>
        </w:rPr>
      </w:pPr>
    </w:p>
    <w:p w14:paraId="1FEFADCB" w14:textId="23CECD3A" w:rsidR="00153CE4" w:rsidRDefault="00153CE4" w:rsidP="0076778B">
      <w:pPr>
        <w:jc w:val="both"/>
        <w:rPr>
          <w:rFonts w:ascii="Times New Roman" w:hAnsi="Times New Roman" w:cs="Times New Roman"/>
          <w:sz w:val="24"/>
          <w:szCs w:val="24"/>
          <w:lang w:val="sr-Cyrl-BA"/>
        </w:rPr>
      </w:pPr>
    </w:p>
    <w:p w14:paraId="4FA3F273" w14:textId="5F991173" w:rsidR="002A3919" w:rsidRDefault="002A3919" w:rsidP="0076778B">
      <w:pPr>
        <w:jc w:val="both"/>
        <w:rPr>
          <w:rFonts w:ascii="Times New Roman" w:hAnsi="Times New Roman" w:cs="Times New Roman"/>
          <w:sz w:val="24"/>
          <w:szCs w:val="24"/>
          <w:lang w:val="sr-Cyrl-BA"/>
        </w:rPr>
      </w:pPr>
    </w:p>
    <w:p w14:paraId="0E3F434B" w14:textId="77777777" w:rsidR="002A3919" w:rsidRDefault="002A3919" w:rsidP="0076778B">
      <w:pPr>
        <w:jc w:val="both"/>
        <w:rPr>
          <w:rFonts w:ascii="Times New Roman" w:hAnsi="Times New Roman" w:cs="Times New Roman"/>
          <w:sz w:val="24"/>
          <w:szCs w:val="24"/>
          <w:lang w:val="sr-Cyrl-BA"/>
        </w:rPr>
      </w:pPr>
    </w:p>
    <w:p w14:paraId="796112F4" w14:textId="1C21136D" w:rsidR="00153CE4" w:rsidRDefault="00153CE4" w:rsidP="0076778B">
      <w:pPr>
        <w:jc w:val="both"/>
        <w:rPr>
          <w:rFonts w:ascii="Times New Roman" w:hAnsi="Times New Roman" w:cs="Times New Roman"/>
          <w:sz w:val="24"/>
          <w:szCs w:val="24"/>
          <w:lang w:val="sr-Cyrl-BA"/>
        </w:rPr>
      </w:pPr>
    </w:p>
    <w:p w14:paraId="3BF30EF2" w14:textId="77777777" w:rsidR="00153CE4" w:rsidRPr="00312F0D" w:rsidRDefault="00153CE4" w:rsidP="0076778B">
      <w:pPr>
        <w:jc w:val="both"/>
        <w:rPr>
          <w:rFonts w:ascii="Times New Roman" w:hAnsi="Times New Roman" w:cs="Times New Roman"/>
          <w:sz w:val="24"/>
          <w:szCs w:val="24"/>
          <w:lang w:val="sr-Cyrl-BA"/>
        </w:rPr>
      </w:pPr>
    </w:p>
    <w:p w14:paraId="7B132248" w14:textId="77777777" w:rsidR="00E57A97" w:rsidRDefault="00E57A97" w:rsidP="00E57A97">
      <w:pPr>
        <w:jc w:val="right"/>
        <w:rPr>
          <w:rFonts w:ascii="Times New Roman" w:hAnsi="Times New Roman" w:cs="Times New Roman"/>
          <w:sz w:val="24"/>
          <w:szCs w:val="24"/>
          <w:lang w:val="sr-Cyrl-BA"/>
        </w:rPr>
      </w:pPr>
      <w:r>
        <w:rPr>
          <w:rFonts w:ascii="Times New Roman" w:hAnsi="Times New Roman" w:cs="Times New Roman"/>
          <w:sz w:val="24"/>
          <w:szCs w:val="24"/>
          <w:lang w:val="sr-Cyrl-BA"/>
        </w:rPr>
        <w:t>ПРЕДСЈЕДНИЦА КОМИСИЈЕ</w:t>
      </w:r>
    </w:p>
    <w:p w14:paraId="28172782" w14:textId="77777777" w:rsidR="00FD3BDA" w:rsidRPr="004E4F7F" w:rsidRDefault="00E57A97" w:rsidP="000336B9">
      <w:pPr>
        <w:jc w:val="right"/>
        <w:rPr>
          <w:rFonts w:ascii="Times New Roman" w:hAnsi="Times New Roman" w:cs="Times New Roman"/>
          <w:sz w:val="24"/>
          <w:szCs w:val="24"/>
          <w:lang w:val="sr-Cyrl-BA"/>
        </w:rPr>
      </w:pPr>
      <w:r>
        <w:rPr>
          <w:rFonts w:ascii="Times New Roman" w:hAnsi="Times New Roman" w:cs="Times New Roman"/>
          <w:sz w:val="24"/>
          <w:szCs w:val="24"/>
          <w:lang w:val="sr-Cyrl-BA"/>
        </w:rPr>
        <w:t>Обренка Слијепчевић</w:t>
      </w:r>
    </w:p>
    <w:p w14:paraId="1B5369BD" w14:textId="77777777" w:rsidR="00EE4571" w:rsidRDefault="00EE4571" w:rsidP="00EE4571">
      <w:pPr>
        <w:spacing w:after="0"/>
        <w:jc w:val="both"/>
        <w:rPr>
          <w:rFonts w:ascii="Times New Roman" w:hAnsi="Times New Roman"/>
          <w:sz w:val="24"/>
          <w:szCs w:val="24"/>
          <w:lang w:val="sr-Cyrl-CS"/>
        </w:rPr>
      </w:pPr>
      <w:r>
        <w:rPr>
          <w:rFonts w:ascii="Times New Roman" w:hAnsi="Times New Roman"/>
          <w:sz w:val="24"/>
          <w:szCs w:val="24"/>
          <w:lang w:val="sr-Cyrl-CS"/>
        </w:rPr>
        <w:t>Доставити:</w:t>
      </w:r>
    </w:p>
    <w:p w14:paraId="6A0C4462" w14:textId="77777777" w:rsidR="00EE4571" w:rsidRDefault="00EE4571" w:rsidP="00EE4571">
      <w:pPr>
        <w:pStyle w:val="ListParagraph"/>
        <w:jc w:val="both"/>
        <w:rPr>
          <w:rFonts w:ascii="Times New Roman" w:hAnsi="Times New Roman"/>
          <w:sz w:val="24"/>
          <w:szCs w:val="24"/>
          <w:lang w:val="sr-Cyrl-CS"/>
        </w:rPr>
      </w:pPr>
    </w:p>
    <w:p w14:paraId="6EB42C02" w14:textId="77777777" w:rsidR="000F3725" w:rsidRPr="000F3725" w:rsidRDefault="000F3725" w:rsidP="00B85B95">
      <w:pPr>
        <w:pStyle w:val="ListParagraph"/>
        <w:numPr>
          <w:ilvl w:val="0"/>
          <w:numId w:val="2"/>
        </w:numPr>
        <w:jc w:val="both"/>
        <w:rPr>
          <w:rFonts w:ascii="Times New Roman" w:hAnsi="Times New Roman"/>
          <w:sz w:val="24"/>
          <w:szCs w:val="24"/>
          <w:lang w:val="sr-Cyrl-BA"/>
        </w:rPr>
      </w:pPr>
      <w:r>
        <w:rPr>
          <w:rFonts w:ascii="Times New Roman" w:hAnsi="Times New Roman"/>
          <w:sz w:val="24"/>
          <w:szCs w:val="24"/>
          <w:lang w:val="sr-Cyrl-CS"/>
        </w:rPr>
        <w:t>Скупштина Града Бања Лука, н/р одборника Невена Станића, Трг српских владара бр. 1, Бања Лука</w:t>
      </w:r>
    </w:p>
    <w:p w14:paraId="3430A9E2" w14:textId="49C39190" w:rsidR="005578E4" w:rsidRPr="00B85B95" w:rsidRDefault="00B85B95" w:rsidP="00B85B95">
      <w:pPr>
        <w:pStyle w:val="ListParagraph"/>
        <w:numPr>
          <w:ilvl w:val="0"/>
          <w:numId w:val="2"/>
        </w:numPr>
        <w:jc w:val="both"/>
        <w:rPr>
          <w:rFonts w:ascii="Times New Roman" w:hAnsi="Times New Roman"/>
          <w:sz w:val="24"/>
          <w:szCs w:val="24"/>
          <w:lang w:val="sr-Cyrl-BA"/>
        </w:rPr>
      </w:pPr>
      <w:r>
        <w:rPr>
          <w:rFonts w:ascii="Times New Roman" w:hAnsi="Times New Roman"/>
          <w:sz w:val="24"/>
          <w:szCs w:val="24"/>
          <w:lang w:val="sr-Cyrl-BA"/>
        </w:rPr>
        <w:t>У спис предмета</w:t>
      </w:r>
    </w:p>
    <w:sectPr w:rsidR="005578E4" w:rsidRPr="00B85B95" w:rsidSect="0042585A">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84AE80" w14:textId="77777777" w:rsidR="00303A90" w:rsidRDefault="00303A90" w:rsidP="00FD3BDA">
      <w:pPr>
        <w:spacing w:after="0" w:line="240" w:lineRule="auto"/>
      </w:pPr>
      <w:r>
        <w:separator/>
      </w:r>
    </w:p>
  </w:endnote>
  <w:endnote w:type="continuationSeparator" w:id="0">
    <w:p w14:paraId="011A6022" w14:textId="77777777" w:rsidR="00303A90" w:rsidRDefault="00303A90" w:rsidP="00FD3B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6612597"/>
      <w:docPartObj>
        <w:docPartGallery w:val="Page Numbers (Bottom of Page)"/>
        <w:docPartUnique/>
      </w:docPartObj>
    </w:sdtPr>
    <w:sdtEndPr>
      <w:rPr>
        <w:noProof/>
      </w:rPr>
    </w:sdtEndPr>
    <w:sdtContent>
      <w:p w14:paraId="563F217B" w14:textId="77777777" w:rsidR="00497162" w:rsidRDefault="00753894">
        <w:pPr>
          <w:pStyle w:val="Footer"/>
          <w:jc w:val="center"/>
        </w:pPr>
        <w:r>
          <w:fldChar w:fldCharType="begin"/>
        </w:r>
        <w:r>
          <w:instrText xml:space="preserve"> PAGE   \* MERGEFORMAT </w:instrText>
        </w:r>
        <w:r>
          <w:fldChar w:fldCharType="separate"/>
        </w:r>
        <w:r w:rsidR="001E005B">
          <w:rPr>
            <w:noProof/>
          </w:rPr>
          <w:t>4</w:t>
        </w:r>
        <w:r>
          <w:rPr>
            <w:noProof/>
          </w:rPr>
          <w:fldChar w:fldCharType="end"/>
        </w:r>
      </w:p>
    </w:sdtContent>
  </w:sdt>
  <w:p w14:paraId="4EF45183" w14:textId="77777777" w:rsidR="00497162" w:rsidRDefault="004971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E0C001" w14:textId="77777777" w:rsidR="00303A90" w:rsidRDefault="00303A90" w:rsidP="00FD3BDA">
      <w:pPr>
        <w:spacing w:after="0" w:line="240" w:lineRule="auto"/>
      </w:pPr>
      <w:r>
        <w:separator/>
      </w:r>
    </w:p>
  </w:footnote>
  <w:footnote w:type="continuationSeparator" w:id="0">
    <w:p w14:paraId="1EC77CC0" w14:textId="77777777" w:rsidR="00303A90" w:rsidRDefault="00303A90" w:rsidP="00FD3B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16584B"/>
    <w:multiLevelType w:val="hybridMultilevel"/>
    <w:tmpl w:val="EC1687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1A505A"/>
    <w:multiLevelType w:val="hybridMultilevel"/>
    <w:tmpl w:val="AC828D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E1B1EAC"/>
    <w:multiLevelType w:val="hybridMultilevel"/>
    <w:tmpl w:val="C7D0FB9C"/>
    <w:lvl w:ilvl="0" w:tplc="6EFAE47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num>
  <w:num w:numId="2">
    <w:abstractNumId w:val="1"/>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B1143"/>
    <w:rsid w:val="00006666"/>
    <w:rsid w:val="000218DE"/>
    <w:rsid w:val="00026487"/>
    <w:rsid w:val="000336B9"/>
    <w:rsid w:val="000446D6"/>
    <w:rsid w:val="000560C2"/>
    <w:rsid w:val="00064B94"/>
    <w:rsid w:val="000751D6"/>
    <w:rsid w:val="0009606E"/>
    <w:rsid w:val="000F3725"/>
    <w:rsid w:val="00131F75"/>
    <w:rsid w:val="00151A65"/>
    <w:rsid w:val="00153CE4"/>
    <w:rsid w:val="00155289"/>
    <w:rsid w:val="0017350B"/>
    <w:rsid w:val="001A330E"/>
    <w:rsid w:val="001B55D7"/>
    <w:rsid w:val="001E005B"/>
    <w:rsid w:val="00216660"/>
    <w:rsid w:val="00265E8F"/>
    <w:rsid w:val="00274D66"/>
    <w:rsid w:val="002A3919"/>
    <w:rsid w:val="002A3ED2"/>
    <w:rsid w:val="002A75FE"/>
    <w:rsid w:val="002B5611"/>
    <w:rsid w:val="002B6CA1"/>
    <w:rsid w:val="002E3590"/>
    <w:rsid w:val="002F0864"/>
    <w:rsid w:val="00303A90"/>
    <w:rsid w:val="00312F0D"/>
    <w:rsid w:val="00325AC5"/>
    <w:rsid w:val="00346A86"/>
    <w:rsid w:val="0035511A"/>
    <w:rsid w:val="00364222"/>
    <w:rsid w:val="00372766"/>
    <w:rsid w:val="00381A0A"/>
    <w:rsid w:val="003B1143"/>
    <w:rsid w:val="003E3472"/>
    <w:rsid w:val="003F0616"/>
    <w:rsid w:val="003F4D07"/>
    <w:rsid w:val="0041061F"/>
    <w:rsid w:val="0042031F"/>
    <w:rsid w:val="0042585A"/>
    <w:rsid w:val="00427454"/>
    <w:rsid w:val="0043355D"/>
    <w:rsid w:val="00444F9B"/>
    <w:rsid w:val="00445E95"/>
    <w:rsid w:val="004645B7"/>
    <w:rsid w:val="00471CDA"/>
    <w:rsid w:val="004937E1"/>
    <w:rsid w:val="00497162"/>
    <w:rsid w:val="004C594E"/>
    <w:rsid w:val="004D0E7B"/>
    <w:rsid w:val="004D7B6A"/>
    <w:rsid w:val="004E4E00"/>
    <w:rsid w:val="004E4F7F"/>
    <w:rsid w:val="004F227F"/>
    <w:rsid w:val="00510922"/>
    <w:rsid w:val="00512433"/>
    <w:rsid w:val="00522BA1"/>
    <w:rsid w:val="00545818"/>
    <w:rsid w:val="0055602B"/>
    <w:rsid w:val="005578E4"/>
    <w:rsid w:val="00594DBF"/>
    <w:rsid w:val="005B314D"/>
    <w:rsid w:val="005E1408"/>
    <w:rsid w:val="006010E0"/>
    <w:rsid w:val="006013D8"/>
    <w:rsid w:val="006157DE"/>
    <w:rsid w:val="00656CCA"/>
    <w:rsid w:val="00680F3F"/>
    <w:rsid w:val="00685B7C"/>
    <w:rsid w:val="00695996"/>
    <w:rsid w:val="006B44BD"/>
    <w:rsid w:val="006C4F6B"/>
    <w:rsid w:val="007205AE"/>
    <w:rsid w:val="007251DA"/>
    <w:rsid w:val="00733319"/>
    <w:rsid w:val="00751B42"/>
    <w:rsid w:val="00753894"/>
    <w:rsid w:val="0076778B"/>
    <w:rsid w:val="0078667A"/>
    <w:rsid w:val="007872CC"/>
    <w:rsid w:val="00796940"/>
    <w:rsid w:val="007A6DBF"/>
    <w:rsid w:val="007C6D85"/>
    <w:rsid w:val="007E0FFD"/>
    <w:rsid w:val="007E3BFE"/>
    <w:rsid w:val="007E6D02"/>
    <w:rsid w:val="007F7AD8"/>
    <w:rsid w:val="00801F2F"/>
    <w:rsid w:val="00821F5C"/>
    <w:rsid w:val="008416DF"/>
    <w:rsid w:val="008A7677"/>
    <w:rsid w:val="008A79E3"/>
    <w:rsid w:val="008D5DF8"/>
    <w:rsid w:val="008F4577"/>
    <w:rsid w:val="008F6357"/>
    <w:rsid w:val="00905D1A"/>
    <w:rsid w:val="00944D81"/>
    <w:rsid w:val="009B3C52"/>
    <w:rsid w:val="009C4AA8"/>
    <w:rsid w:val="009C5471"/>
    <w:rsid w:val="009F0F4F"/>
    <w:rsid w:val="00A42DF0"/>
    <w:rsid w:val="00A700B8"/>
    <w:rsid w:val="00A714FC"/>
    <w:rsid w:val="00AA762C"/>
    <w:rsid w:val="00AB067D"/>
    <w:rsid w:val="00AB7295"/>
    <w:rsid w:val="00AB7A04"/>
    <w:rsid w:val="00AD780C"/>
    <w:rsid w:val="00B33376"/>
    <w:rsid w:val="00B526B2"/>
    <w:rsid w:val="00B53E1F"/>
    <w:rsid w:val="00B56A75"/>
    <w:rsid w:val="00B75269"/>
    <w:rsid w:val="00B83499"/>
    <w:rsid w:val="00B85B95"/>
    <w:rsid w:val="00B86B00"/>
    <w:rsid w:val="00B97362"/>
    <w:rsid w:val="00BA6A02"/>
    <w:rsid w:val="00BC22F3"/>
    <w:rsid w:val="00BC6F4F"/>
    <w:rsid w:val="00BE3D27"/>
    <w:rsid w:val="00C105CD"/>
    <w:rsid w:val="00C233AF"/>
    <w:rsid w:val="00C503AF"/>
    <w:rsid w:val="00C73152"/>
    <w:rsid w:val="00C73192"/>
    <w:rsid w:val="00C82957"/>
    <w:rsid w:val="00CB3E28"/>
    <w:rsid w:val="00CB7DDC"/>
    <w:rsid w:val="00CC4EC7"/>
    <w:rsid w:val="00CC5C02"/>
    <w:rsid w:val="00D06A1B"/>
    <w:rsid w:val="00D222EC"/>
    <w:rsid w:val="00D35B31"/>
    <w:rsid w:val="00D635C0"/>
    <w:rsid w:val="00D71077"/>
    <w:rsid w:val="00D76382"/>
    <w:rsid w:val="00D91527"/>
    <w:rsid w:val="00DA6480"/>
    <w:rsid w:val="00DC6AEE"/>
    <w:rsid w:val="00DD4A7A"/>
    <w:rsid w:val="00DE234E"/>
    <w:rsid w:val="00DF003C"/>
    <w:rsid w:val="00DF0F91"/>
    <w:rsid w:val="00DF13B4"/>
    <w:rsid w:val="00DF6DDD"/>
    <w:rsid w:val="00E042D4"/>
    <w:rsid w:val="00E112F2"/>
    <w:rsid w:val="00E27826"/>
    <w:rsid w:val="00E34176"/>
    <w:rsid w:val="00E466AD"/>
    <w:rsid w:val="00E51EDA"/>
    <w:rsid w:val="00E57A97"/>
    <w:rsid w:val="00E907D9"/>
    <w:rsid w:val="00EE4571"/>
    <w:rsid w:val="00F025D7"/>
    <w:rsid w:val="00F12510"/>
    <w:rsid w:val="00F24FF4"/>
    <w:rsid w:val="00F25845"/>
    <w:rsid w:val="00F34EBC"/>
    <w:rsid w:val="00F4015C"/>
    <w:rsid w:val="00F60C77"/>
    <w:rsid w:val="00F7488D"/>
    <w:rsid w:val="00F75DC8"/>
    <w:rsid w:val="00FC2525"/>
    <w:rsid w:val="00FD3BDA"/>
    <w:rsid w:val="00FD70C1"/>
    <w:rsid w:val="00FE2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09624"/>
  <w15:docId w15:val="{D7AD9619-58A5-4D69-86BB-8DA9409AD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6DBF"/>
    <w:pPr>
      <w:spacing w:after="200" w:line="276" w:lineRule="auto"/>
    </w:pPr>
    <w:rPr>
      <w:rFonts w:eastAsiaTheme="minorEastAsia"/>
    </w:rPr>
  </w:style>
  <w:style w:type="paragraph" w:styleId="Heading2">
    <w:name w:val="heading 2"/>
    <w:basedOn w:val="Normal"/>
    <w:link w:val="Heading2Char"/>
    <w:uiPriority w:val="9"/>
    <w:qFormat/>
    <w:rsid w:val="00C233A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7A97"/>
    <w:pPr>
      <w:ind w:left="720"/>
      <w:contextualSpacing/>
    </w:pPr>
  </w:style>
  <w:style w:type="paragraph" w:styleId="BalloonText">
    <w:name w:val="Balloon Text"/>
    <w:basedOn w:val="Normal"/>
    <w:link w:val="BalloonTextChar"/>
    <w:uiPriority w:val="99"/>
    <w:semiHidden/>
    <w:unhideWhenUsed/>
    <w:rsid w:val="009C4A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4AA8"/>
    <w:rPr>
      <w:rFonts w:ascii="Segoe UI" w:eastAsiaTheme="minorEastAsia" w:hAnsi="Segoe UI" w:cs="Segoe UI"/>
      <w:sz w:val="18"/>
      <w:szCs w:val="18"/>
    </w:rPr>
  </w:style>
  <w:style w:type="paragraph" w:styleId="Header">
    <w:name w:val="header"/>
    <w:basedOn w:val="Normal"/>
    <w:link w:val="HeaderChar"/>
    <w:uiPriority w:val="99"/>
    <w:unhideWhenUsed/>
    <w:rsid w:val="00FD3B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3BDA"/>
    <w:rPr>
      <w:rFonts w:eastAsiaTheme="minorEastAsia"/>
    </w:rPr>
  </w:style>
  <w:style w:type="paragraph" w:styleId="Footer">
    <w:name w:val="footer"/>
    <w:basedOn w:val="Normal"/>
    <w:link w:val="FooterChar"/>
    <w:uiPriority w:val="99"/>
    <w:unhideWhenUsed/>
    <w:rsid w:val="00FD3B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3BDA"/>
    <w:rPr>
      <w:rFonts w:eastAsiaTheme="minorEastAsia"/>
    </w:rPr>
  </w:style>
  <w:style w:type="character" w:customStyle="1" w:styleId="Heading2Char">
    <w:name w:val="Heading 2 Char"/>
    <w:basedOn w:val="DefaultParagraphFont"/>
    <w:link w:val="Heading2"/>
    <w:uiPriority w:val="9"/>
    <w:rsid w:val="00C233AF"/>
    <w:rPr>
      <w:rFonts w:ascii="Times New Roman" w:eastAsia="Times New Roman" w:hAnsi="Times New Roman" w:cs="Times New Roman"/>
      <w:b/>
      <w:bCs/>
      <w:sz w:val="36"/>
      <w:szCs w:val="36"/>
    </w:rPr>
  </w:style>
  <w:style w:type="character" w:customStyle="1" w:styleId="podnaslovpropisa">
    <w:name w:val="podnaslovpropisa"/>
    <w:basedOn w:val="DefaultParagraphFont"/>
    <w:rsid w:val="00C233AF"/>
  </w:style>
  <w:style w:type="character" w:styleId="Hyperlink">
    <w:name w:val="Hyperlink"/>
    <w:basedOn w:val="DefaultParagraphFont"/>
    <w:uiPriority w:val="99"/>
    <w:unhideWhenUsed/>
    <w:rsid w:val="00C233AF"/>
    <w:rPr>
      <w:color w:val="0563C1" w:themeColor="hyperlink"/>
      <w:u w:val="single"/>
    </w:rPr>
  </w:style>
  <w:style w:type="character" w:styleId="UnresolvedMention">
    <w:name w:val="Unresolved Mention"/>
    <w:basedOn w:val="DefaultParagraphFont"/>
    <w:uiPriority w:val="99"/>
    <w:semiHidden/>
    <w:unhideWhenUsed/>
    <w:rsid w:val="00594D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56286372">
      <w:bodyDiv w:val="1"/>
      <w:marLeft w:val="0"/>
      <w:marRight w:val="0"/>
      <w:marTop w:val="0"/>
      <w:marBottom w:val="0"/>
      <w:divBdr>
        <w:top w:val="none" w:sz="0" w:space="0" w:color="auto"/>
        <w:left w:val="none" w:sz="0" w:space="0" w:color="auto"/>
        <w:bottom w:val="none" w:sz="0" w:space="0" w:color="auto"/>
        <w:right w:val="none" w:sz="0" w:space="0" w:color="auto"/>
      </w:divBdr>
    </w:div>
    <w:div w:id="1866213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ntakt@sukobinteresa-rs.or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960</TotalTime>
  <Pages>1</Pages>
  <Words>1046</Words>
  <Characters>5968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hp</cp:lastModifiedBy>
  <cp:revision>83</cp:revision>
  <cp:lastPrinted>2022-11-22T11:31:00Z</cp:lastPrinted>
  <dcterms:created xsi:type="dcterms:W3CDTF">2020-07-01T11:02:00Z</dcterms:created>
  <dcterms:modified xsi:type="dcterms:W3CDTF">2023-03-14T11:16:00Z</dcterms:modified>
</cp:coreProperties>
</file>